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3F15" w14:textId="4D834D41" w:rsidR="00645F36" w:rsidRDefault="001A10E5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3D8298" wp14:editId="4137A4E8">
            <wp:simplePos x="0" y="0"/>
            <wp:positionH relativeFrom="margin">
              <wp:align>right</wp:align>
            </wp:positionH>
            <wp:positionV relativeFrom="paragraph">
              <wp:posOffset>500380</wp:posOffset>
            </wp:positionV>
            <wp:extent cx="5760720" cy="1500505"/>
            <wp:effectExtent l="0" t="0" r="0" b="4445"/>
            <wp:wrapSquare wrapText="bothSides"/>
            <wp:docPr id="1" name="Grafik 1" descr="Ein Bild, das Text, Geweb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Gewebe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hAnsi="Bradley Hand ITC"/>
          <w:b/>
          <w:bCs/>
          <w:sz w:val="28"/>
          <w:szCs w:val="28"/>
        </w:rPr>
        <w:t>Frei … für den Mitmenschen</w:t>
      </w:r>
    </w:p>
    <w:p w14:paraId="7524830B" w14:textId="0EBE4083" w:rsidR="001A10E5" w:rsidRDefault="001A10E5">
      <w:pPr>
        <w:rPr>
          <w:rFonts w:ascii="Bradley Hand ITC" w:hAnsi="Bradley Hand ITC"/>
          <w:b/>
          <w:bCs/>
          <w:sz w:val="28"/>
          <w:szCs w:val="28"/>
        </w:rPr>
      </w:pPr>
    </w:p>
    <w:p w14:paraId="33BD881B" w14:textId="2E112942" w:rsidR="001A10E5" w:rsidRDefault="001A10E5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Schriftwort: </w:t>
      </w:r>
      <w:proofErr w:type="spellStart"/>
      <w:r>
        <w:rPr>
          <w:rFonts w:ascii="Bradley Hand ITC" w:hAnsi="Bradley Hand ITC"/>
          <w:b/>
          <w:bCs/>
          <w:sz w:val="28"/>
          <w:szCs w:val="28"/>
        </w:rPr>
        <w:t>Jes</w:t>
      </w:r>
      <w:proofErr w:type="spellEnd"/>
      <w:r>
        <w:rPr>
          <w:rFonts w:ascii="Bradley Hand ITC" w:hAnsi="Bradley Hand ITC"/>
          <w:b/>
          <w:bCs/>
          <w:sz w:val="28"/>
          <w:szCs w:val="28"/>
        </w:rPr>
        <w:t xml:space="preserve"> 40.29-31</w:t>
      </w:r>
    </w:p>
    <w:p w14:paraId="6368879D" w14:textId="023CF040" w:rsidR="001A10E5" w:rsidRDefault="001A10E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Er gibt den müden Kraft und macht die Schwachen stark. </w:t>
      </w:r>
    </w:p>
    <w:p w14:paraId="2D01A0FE" w14:textId="14A4AAFA" w:rsidR="001A10E5" w:rsidRDefault="001A10E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Selbst junge Leute werden müde und matt, die Stärksten straucheln</w:t>
      </w:r>
      <w:r w:rsidRPr="001A10E5">
        <w:rPr>
          <w:rFonts w:ascii="Bradley Hand ITC" w:hAnsi="Bradley Hand ITC"/>
          <w:sz w:val="28"/>
          <w:szCs w:val="28"/>
        </w:rPr>
        <w:t xml:space="preserve"> </w:t>
      </w:r>
      <w:r>
        <w:rPr>
          <w:rFonts w:ascii="Bradley Hand ITC" w:hAnsi="Bradley Hand ITC"/>
          <w:sz w:val="28"/>
          <w:szCs w:val="28"/>
        </w:rPr>
        <w:t>und fallen</w:t>
      </w:r>
      <w:r>
        <w:rPr>
          <w:rFonts w:ascii="Bradley Hand ITC" w:hAnsi="Bradley Hand ITC"/>
          <w:sz w:val="28"/>
          <w:szCs w:val="28"/>
        </w:rPr>
        <w:t>, aber die auf den Herrn vertrauen bekommen neue Kraft, dass sie auffahren mit Flügeln wie Adler, dass sie gehen und nicht matt werden, dass sie laufen und nicht müde werden.</w:t>
      </w:r>
    </w:p>
    <w:p w14:paraId="0C3FF2D1" w14:textId="0C530609" w:rsidR="001A10E5" w:rsidRDefault="001A10E5">
      <w:pPr>
        <w:rPr>
          <w:rFonts w:ascii="Bradley Hand ITC" w:hAnsi="Bradley Hand ITC"/>
          <w:sz w:val="28"/>
          <w:szCs w:val="28"/>
        </w:rPr>
      </w:pPr>
    </w:p>
    <w:p w14:paraId="681B2D08" w14:textId="02858733" w:rsidR="001A10E5" w:rsidRDefault="001A10E5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Vertiefung:</w:t>
      </w:r>
    </w:p>
    <w:p w14:paraId="57A05178" w14:textId="3C624D4D" w:rsidR="001A10E5" w:rsidRDefault="001A10E5">
      <w:pPr>
        <w:rPr>
          <w:rFonts w:ascii="Bradley Hand ITC" w:hAnsi="Bradley Hand ITC"/>
          <w:b/>
          <w:bCs/>
          <w:sz w:val="28"/>
          <w:szCs w:val="28"/>
        </w:rPr>
      </w:pPr>
    </w:p>
    <w:p w14:paraId="223C5240" w14:textId="4B569BB0" w:rsidR="001A10E5" w:rsidRDefault="001A10E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In der Begegnung mit Jesus bekommt Zachäus neue Kraft und neuen Mut.</w:t>
      </w:r>
    </w:p>
    <w:p w14:paraId="549F9EA8" w14:textId="169A7866" w:rsidR="004D6C05" w:rsidRDefault="004D6C0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So kann er sich dauerhaft ändern und ein neues Leben wagen.</w:t>
      </w:r>
    </w:p>
    <w:p w14:paraId="3F09A4A4" w14:textId="6FFDFB45" w:rsidR="004D6C05" w:rsidRDefault="004D6C05">
      <w:pPr>
        <w:rPr>
          <w:rFonts w:ascii="Bradley Hand ITC" w:hAnsi="Bradley Hand ITC"/>
          <w:sz w:val="28"/>
          <w:szCs w:val="28"/>
        </w:rPr>
      </w:pPr>
    </w:p>
    <w:p w14:paraId="7D9D8225" w14:textId="1FBE243D" w:rsidR="004D6C05" w:rsidRDefault="004D6C0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Auch mir will Jesus diese Kraft und diesen Mut schenken.</w:t>
      </w:r>
    </w:p>
    <w:p w14:paraId="5C80EF3B" w14:textId="5AED811C" w:rsidR="004D6C05" w:rsidRDefault="004D6C0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Wo ist es an der Zeit, dass ich mein Leben ändere.</w:t>
      </w:r>
    </w:p>
    <w:p w14:paraId="647EFB11" w14:textId="7672AA97" w:rsidR="004D6C05" w:rsidRDefault="004D6C05">
      <w:pPr>
        <w:rPr>
          <w:rFonts w:ascii="Bradley Hand ITC" w:hAnsi="Bradley Hand ITC"/>
          <w:sz w:val="28"/>
          <w:szCs w:val="28"/>
        </w:rPr>
      </w:pPr>
    </w:p>
    <w:p w14:paraId="280766E2" w14:textId="63956268" w:rsidR="004D6C05" w:rsidRPr="001A10E5" w:rsidRDefault="004D6C0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Ich bitte Jesus um die Kraft dazu.</w:t>
      </w:r>
    </w:p>
    <w:sectPr w:rsidR="004D6C05" w:rsidRPr="001A10E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AD4E" w14:textId="77777777" w:rsidR="00EF57F4" w:rsidRDefault="00EF57F4" w:rsidP="004D6C05">
      <w:pPr>
        <w:spacing w:after="0" w:line="240" w:lineRule="auto"/>
      </w:pPr>
      <w:r>
        <w:separator/>
      </w:r>
    </w:p>
  </w:endnote>
  <w:endnote w:type="continuationSeparator" w:id="0">
    <w:p w14:paraId="781D6E21" w14:textId="77777777" w:rsidR="00EF57F4" w:rsidRDefault="00EF57F4" w:rsidP="004D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45C2" w14:textId="3138EA10" w:rsidR="004D6C05" w:rsidRDefault="004D6C05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1C6A" w14:textId="77777777" w:rsidR="00EF57F4" w:rsidRDefault="00EF57F4" w:rsidP="004D6C05">
      <w:pPr>
        <w:spacing w:after="0" w:line="240" w:lineRule="auto"/>
      </w:pPr>
      <w:r>
        <w:separator/>
      </w:r>
    </w:p>
  </w:footnote>
  <w:footnote w:type="continuationSeparator" w:id="0">
    <w:p w14:paraId="3000FE2E" w14:textId="77777777" w:rsidR="00EF57F4" w:rsidRDefault="00EF57F4" w:rsidP="004D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E5"/>
    <w:rsid w:val="001A10E5"/>
    <w:rsid w:val="004D6C05"/>
    <w:rsid w:val="004F74E4"/>
    <w:rsid w:val="00973743"/>
    <w:rsid w:val="00E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BEDB"/>
  <w15:chartTrackingRefBased/>
  <w15:docId w15:val="{761DFA26-7D65-4443-A7F3-D5DDB65B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C05"/>
  </w:style>
  <w:style w:type="paragraph" w:styleId="Fuzeile">
    <w:name w:val="footer"/>
    <w:basedOn w:val="Standard"/>
    <w:link w:val="FuzeileZchn"/>
    <w:uiPriority w:val="99"/>
    <w:unhideWhenUsed/>
    <w:rsid w:val="004D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2022-03-26T12:09:00Z</dcterms:created>
  <dcterms:modified xsi:type="dcterms:W3CDTF">2022-03-26T12:19:00Z</dcterms:modified>
</cp:coreProperties>
</file>