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37A62" w14:textId="725C828B" w:rsidR="00645F36" w:rsidRDefault="00004239">
      <w:pPr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>Frei … für Jesu Zuwendung</w:t>
      </w:r>
    </w:p>
    <w:p w14:paraId="62090C39" w14:textId="77777777" w:rsidR="00004239" w:rsidRDefault="00004239">
      <w:pPr>
        <w:rPr>
          <w:rFonts w:ascii="Bradley Hand ITC" w:hAnsi="Bradley Hand ITC"/>
          <w:b/>
          <w:bCs/>
          <w:sz w:val="28"/>
          <w:szCs w:val="28"/>
        </w:rPr>
      </w:pPr>
    </w:p>
    <w:p w14:paraId="553A8226" w14:textId="07226D21" w:rsidR="00004239" w:rsidRDefault="00004239">
      <w:pPr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noProof/>
          <w:sz w:val="28"/>
          <w:szCs w:val="28"/>
        </w:rPr>
        <w:drawing>
          <wp:inline distT="0" distB="0" distL="0" distR="0" wp14:anchorId="4EC1346C" wp14:editId="3A693D2C">
            <wp:extent cx="5760720" cy="1500505"/>
            <wp:effectExtent l="0" t="0" r="0" b="4445"/>
            <wp:docPr id="2" name="Grafik 2" descr="Ein Bild, das Text, Geweb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Gewebe enthält.&#10;&#10;Automatisch generierte Beschreibu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0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963D8" w14:textId="5AE8ECC7" w:rsidR="00004239" w:rsidRDefault="00004239">
      <w:pPr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 xml:space="preserve">Schriftwort: </w:t>
      </w:r>
      <w:proofErr w:type="spellStart"/>
      <w:r>
        <w:rPr>
          <w:rFonts w:ascii="Bradley Hand ITC" w:hAnsi="Bradley Hand ITC"/>
          <w:b/>
          <w:bCs/>
          <w:sz w:val="28"/>
          <w:szCs w:val="28"/>
        </w:rPr>
        <w:t>Lk</w:t>
      </w:r>
      <w:proofErr w:type="spellEnd"/>
      <w:r>
        <w:rPr>
          <w:rFonts w:ascii="Bradley Hand ITC" w:hAnsi="Bradley Hand ITC"/>
          <w:b/>
          <w:bCs/>
          <w:sz w:val="28"/>
          <w:szCs w:val="28"/>
        </w:rPr>
        <w:t xml:space="preserve"> 19,4-5</w:t>
      </w:r>
    </w:p>
    <w:p w14:paraId="354A391B" w14:textId="412B1F5A" w:rsidR="00004239" w:rsidRDefault="00004239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Und Zachäus lief voraus und stieg auf einen Maulbeerfeigenbaum, um Jesus zu sehen, denn dort sollte er durchkommen.</w:t>
      </w:r>
    </w:p>
    <w:p w14:paraId="2E5E8528" w14:textId="7260310F" w:rsidR="00004239" w:rsidRDefault="00004239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Und als Jesus an die Stelle kam, sah er auf und sprach zu ihm: Zachäus steig eilend herunter, denn ich muss heute in deinem Haus einkehren.</w:t>
      </w:r>
    </w:p>
    <w:p w14:paraId="6F47138B" w14:textId="14C5A885" w:rsidR="00004239" w:rsidRDefault="00004239">
      <w:pPr>
        <w:rPr>
          <w:rFonts w:ascii="Bradley Hand ITC" w:hAnsi="Bradley Hand ITC"/>
          <w:sz w:val="28"/>
          <w:szCs w:val="28"/>
        </w:rPr>
      </w:pPr>
    </w:p>
    <w:p w14:paraId="3C1C243C" w14:textId="38219F44" w:rsidR="00866199" w:rsidRPr="0031177F" w:rsidRDefault="00004239">
      <w:pPr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>Vertiefung</w:t>
      </w:r>
    </w:p>
    <w:p w14:paraId="5FD5A151" w14:textId="2B3F7299" w:rsidR="00004239" w:rsidRDefault="00004239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Jesus </w:t>
      </w:r>
      <w:r w:rsidR="00866199">
        <w:rPr>
          <w:rFonts w:ascii="Bradley Hand ITC" w:hAnsi="Bradley Hand ITC"/>
          <w:sz w:val="28"/>
          <w:szCs w:val="28"/>
        </w:rPr>
        <w:t>sieht</w:t>
      </w:r>
      <w:r>
        <w:rPr>
          <w:rFonts w:ascii="Bradley Hand ITC" w:hAnsi="Bradley Hand ITC"/>
          <w:sz w:val="28"/>
          <w:szCs w:val="28"/>
        </w:rPr>
        <w:t xml:space="preserve"> Zachäus sofort</w:t>
      </w:r>
      <w:r w:rsidR="00866199">
        <w:rPr>
          <w:rFonts w:ascii="Bradley Hand ITC" w:hAnsi="Bradley Hand ITC"/>
          <w:sz w:val="28"/>
          <w:szCs w:val="28"/>
        </w:rPr>
        <w:t xml:space="preserve"> und ruft ihm beim Namen. Es </w:t>
      </w:r>
      <w:proofErr w:type="gramStart"/>
      <w:r w:rsidR="00866199">
        <w:rPr>
          <w:rFonts w:ascii="Bradley Hand ITC" w:hAnsi="Bradley Hand ITC"/>
          <w:sz w:val="28"/>
          <w:szCs w:val="28"/>
        </w:rPr>
        <w:t>ist</w:t>
      </w:r>
      <w:proofErr w:type="gramEnd"/>
      <w:r w:rsidR="00866199">
        <w:rPr>
          <w:rFonts w:ascii="Bradley Hand ITC" w:hAnsi="Bradley Hand ITC"/>
          <w:sz w:val="28"/>
          <w:szCs w:val="28"/>
        </w:rPr>
        <w:t xml:space="preserve"> als hätte er auf ihn gewartet. Er lädt sich in sein Haus ein.</w:t>
      </w:r>
    </w:p>
    <w:p w14:paraId="016C1AE1" w14:textId="1EA6E4AC" w:rsidR="00866199" w:rsidRDefault="00866199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Damit hatte Zachäus wohl nicht gerechnet …</w:t>
      </w:r>
    </w:p>
    <w:p w14:paraId="039F49EB" w14:textId="2E353574" w:rsidR="00866199" w:rsidRDefault="00866199">
      <w:pPr>
        <w:rPr>
          <w:rFonts w:ascii="Bradley Hand ITC" w:hAnsi="Bradley Hand ITC"/>
          <w:sz w:val="28"/>
          <w:szCs w:val="28"/>
        </w:rPr>
      </w:pPr>
      <w:proofErr w:type="gramStart"/>
      <w:r>
        <w:rPr>
          <w:rFonts w:ascii="Bradley Hand ITC" w:hAnsi="Bradley Hand ITC"/>
          <w:sz w:val="28"/>
          <w:szCs w:val="28"/>
        </w:rPr>
        <w:t>…</w:t>
      </w:r>
      <w:proofErr w:type="gramEnd"/>
      <w:r>
        <w:rPr>
          <w:rFonts w:ascii="Bradley Hand ITC" w:hAnsi="Bradley Hand ITC"/>
          <w:sz w:val="28"/>
          <w:szCs w:val="28"/>
        </w:rPr>
        <w:t xml:space="preserve"> dass Jesus seine Sehnsucht ihn zu sehen so beantwortet.</w:t>
      </w:r>
    </w:p>
    <w:p w14:paraId="570D3387" w14:textId="7AAAA482" w:rsidR="00866199" w:rsidRDefault="00866199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Rechne ich damit, dass Jesus heute zu mir kommen will, in mein Haus in meine Wohnung, in mein Inneres?</w:t>
      </w:r>
    </w:p>
    <w:p w14:paraId="7F76054F" w14:textId="0BCB5110" w:rsidR="00866199" w:rsidRDefault="00866199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Wie schaut sie aus meine äußere und meine innere Wohnung?</w:t>
      </w:r>
    </w:p>
    <w:p w14:paraId="11F182B2" w14:textId="598FEA94" w:rsidR="00866199" w:rsidRDefault="00866199">
      <w:pPr>
        <w:rPr>
          <w:rFonts w:ascii="Bradley Hand ITC" w:hAnsi="Bradley Hand ITC"/>
          <w:sz w:val="28"/>
          <w:szCs w:val="28"/>
        </w:rPr>
      </w:pPr>
    </w:p>
    <w:p w14:paraId="165FA7E7" w14:textId="7CE7C466" w:rsidR="00866199" w:rsidRDefault="00866199">
      <w:pPr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>Lied</w:t>
      </w:r>
    </w:p>
    <w:p w14:paraId="4C18E4F2" w14:textId="0959C698" w:rsidR="00866199" w:rsidRDefault="00866199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Da wohnt ein Sehen tief in uns, o Gott,</w:t>
      </w:r>
    </w:p>
    <w:p w14:paraId="542469F8" w14:textId="5403F5C0" w:rsidR="00866199" w:rsidRDefault="00866199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nach dir, dich zu </w:t>
      </w:r>
      <w:proofErr w:type="spellStart"/>
      <w:r>
        <w:rPr>
          <w:rFonts w:ascii="Bradley Hand ITC" w:hAnsi="Bradley Hand ITC"/>
          <w:sz w:val="28"/>
          <w:szCs w:val="28"/>
        </w:rPr>
        <w:t>sehn</w:t>
      </w:r>
      <w:proofErr w:type="spellEnd"/>
      <w:r>
        <w:rPr>
          <w:rFonts w:ascii="Bradley Hand ITC" w:hAnsi="Bradley Hand ITC"/>
          <w:sz w:val="28"/>
          <w:szCs w:val="28"/>
        </w:rPr>
        <w:t>, dir nah zu sein.</w:t>
      </w:r>
    </w:p>
    <w:p w14:paraId="36F7A084" w14:textId="62666EF2" w:rsidR="00866199" w:rsidRDefault="00866199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Es ist ein Sehne</w:t>
      </w:r>
      <w:r w:rsidR="0031177F">
        <w:rPr>
          <w:rFonts w:ascii="Bradley Hand ITC" w:hAnsi="Bradley Hand ITC"/>
          <w:sz w:val="28"/>
          <w:szCs w:val="28"/>
        </w:rPr>
        <w:t>n</w:t>
      </w:r>
      <w:r>
        <w:rPr>
          <w:rFonts w:ascii="Bradley Hand ITC" w:hAnsi="Bradley Hand ITC"/>
          <w:sz w:val="28"/>
          <w:szCs w:val="28"/>
        </w:rPr>
        <w:t xml:space="preserve">, ist ein Durst nach </w:t>
      </w:r>
      <w:r w:rsidR="0031177F">
        <w:rPr>
          <w:rFonts w:ascii="Bradley Hand ITC" w:hAnsi="Bradley Hand ITC"/>
          <w:sz w:val="28"/>
          <w:szCs w:val="28"/>
        </w:rPr>
        <w:t>Glück,</w:t>
      </w:r>
    </w:p>
    <w:p w14:paraId="5D58532C" w14:textId="2AAFDF98" w:rsidR="0031177F" w:rsidRPr="00866199" w:rsidRDefault="0031177F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nach Liebe, wie nur du sie gibst.</w:t>
      </w:r>
    </w:p>
    <w:p w14:paraId="7FA9AC2F" w14:textId="77777777" w:rsidR="00866199" w:rsidRPr="00004239" w:rsidRDefault="00866199">
      <w:pPr>
        <w:rPr>
          <w:rFonts w:ascii="Bradley Hand ITC" w:hAnsi="Bradley Hand ITC"/>
          <w:sz w:val="28"/>
          <w:szCs w:val="28"/>
        </w:rPr>
      </w:pPr>
    </w:p>
    <w:sectPr w:rsidR="00866199" w:rsidRPr="00004239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D2E95" w14:textId="77777777" w:rsidR="00312E0F" w:rsidRDefault="00312E0F" w:rsidP="0031177F">
      <w:pPr>
        <w:spacing w:after="0" w:line="240" w:lineRule="auto"/>
      </w:pPr>
      <w:r>
        <w:separator/>
      </w:r>
    </w:p>
  </w:endnote>
  <w:endnote w:type="continuationSeparator" w:id="0">
    <w:p w14:paraId="7F8DF8A9" w14:textId="77777777" w:rsidR="00312E0F" w:rsidRDefault="00312E0F" w:rsidP="00311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907B4" w14:textId="7FD2D305" w:rsidR="0031177F" w:rsidRDefault="0031177F">
    <w:pPr>
      <w:pStyle w:val="Fuzeile"/>
    </w:pPr>
    <w:r>
      <w:t>Impulse in der Fastenzeit</w:t>
    </w:r>
    <w:r>
      <w:ptab w:relativeTo="margin" w:alignment="center" w:leader="none"/>
    </w:r>
    <w:r>
      <w:t>frei</w:t>
    </w:r>
    <w:r>
      <w:ptab w:relativeTo="margin" w:alignment="right" w:leader="none"/>
    </w:r>
    <w: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5BEE7" w14:textId="77777777" w:rsidR="00312E0F" w:rsidRDefault="00312E0F" w:rsidP="0031177F">
      <w:pPr>
        <w:spacing w:after="0" w:line="240" w:lineRule="auto"/>
      </w:pPr>
      <w:r>
        <w:separator/>
      </w:r>
    </w:p>
  </w:footnote>
  <w:footnote w:type="continuationSeparator" w:id="0">
    <w:p w14:paraId="76972CF6" w14:textId="77777777" w:rsidR="00312E0F" w:rsidRDefault="00312E0F" w:rsidP="003117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39"/>
    <w:rsid w:val="00004239"/>
    <w:rsid w:val="0031177F"/>
    <w:rsid w:val="00312E0F"/>
    <w:rsid w:val="004F74E4"/>
    <w:rsid w:val="00866199"/>
    <w:rsid w:val="0097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FAF13"/>
  <w15:chartTrackingRefBased/>
  <w15:docId w15:val="{C7B68C22-C7A9-4BC3-8FA3-99A736B4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1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177F"/>
  </w:style>
  <w:style w:type="paragraph" w:styleId="Fuzeile">
    <w:name w:val="footer"/>
    <w:basedOn w:val="Standard"/>
    <w:link w:val="FuzeileZchn"/>
    <w:uiPriority w:val="99"/>
    <w:unhideWhenUsed/>
    <w:rsid w:val="00311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1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Roswitha Feige</dc:creator>
  <cp:keywords/>
  <dc:description/>
  <cp:lastModifiedBy>Roswitha Feige</cp:lastModifiedBy>
  <cp:revision>1</cp:revision>
  <dcterms:created xsi:type="dcterms:W3CDTF">2022-03-23T11:38:00Z</dcterms:created>
  <dcterms:modified xsi:type="dcterms:W3CDTF">2022-03-23T11:50:00Z</dcterms:modified>
</cp:coreProperties>
</file>