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CC2E00" w14:textId="2679F14A" w:rsidR="00042A2A" w:rsidRDefault="00042A2A" w:rsidP="00042A2A">
      <w:pPr>
        <w:rPr>
          <w:rFonts w:ascii="Bradley Hand ITC" w:hAnsi="Bradley Hand ITC"/>
          <w:b/>
          <w:sz w:val="28"/>
          <w:szCs w:val="28"/>
        </w:rPr>
      </w:pPr>
      <w:r w:rsidRPr="006D676F">
        <w:rPr>
          <w:rFonts w:ascii="Bradley Hand ITC" w:hAnsi="Bradley Hand ITC"/>
          <w:b/>
          <w:sz w:val="28"/>
          <w:szCs w:val="28"/>
        </w:rPr>
        <w:t>Frei</w:t>
      </w:r>
      <w:r>
        <w:rPr>
          <w:rFonts w:ascii="Bradley Hand ITC" w:hAnsi="Bradley Hand ITC"/>
          <w:b/>
          <w:sz w:val="28"/>
          <w:szCs w:val="28"/>
        </w:rPr>
        <w:t>: Schritte in die Freiheit</w:t>
      </w:r>
    </w:p>
    <w:p w14:paraId="2F2A6DD7" w14:textId="09C48F4D" w:rsidR="00042A2A" w:rsidRDefault="00042A2A" w:rsidP="00042A2A">
      <w:pPr>
        <w:rPr>
          <w:rFonts w:ascii="Bradley Hand ITC" w:hAnsi="Bradley Hand ITC"/>
          <w:b/>
          <w:sz w:val="28"/>
          <w:szCs w:val="28"/>
        </w:rPr>
      </w:pPr>
    </w:p>
    <w:p w14:paraId="54BA274E" w14:textId="23CDE842" w:rsidR="00042A2A" w:rsidRDefault="00042A2A" w:rsidP="00042A2A">
      <w:pPr>
        <w:rPr>
          <w:rFonts w:ascii="Bradley Hand ITC" w:hAnsi="Bradley Hand ITC"/>
          <w:b/>
          <w:sz w:val="28"/>
          <w:szCs w:val="28"/>
        </w:rPr>
      </w:pPr>
      <w:r>
        <w:rPr>
          <w:rFonts w:ascii="Bradley Hand ITC" w:hAnsi="Bradley Hand ITC"/>
          <w:b/>
          <w:noProof/>
          <w:sz w:val="28"/>
          <w:szCs w:val="28"/>
        </w:rPr>
        <w:drawing>
          <wp:inline distT="0" distB="0" distL="0" distR="0" wp14:anchorId="3414CD1C" wp14:editId="093DD2D5">
            <wp:extent cx="5760720" cy="3840480"/>
            <wp:effectExtent l="0" t="0" r="0" b="7620"/>
            <wp:docPr id="1" name="Grafik 1" descr="Ein Bild, das Himmel, draußen, Natur, Wasser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 descr="Ein Bild, das Himmel, draußen, Natur, Wasser enthält.&#10;&#10;Automatisch generierte Beschreibu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840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53EC44" w14:textId="56A54493" w:rsidR="00042A2A" w:rsidRDefault="00042A2A" w:rsidP="00042A2A">
      <w:pPr>
        <w:rPr>
          <w:rFonts w:ascii="Bradley Hand ITC" w:hAnsi="Bradley Hand ITC"/>
          <w:b/>
          <w:sz w:val="28"/>
          <w:szCs w:val="28"/>
        </w:rPr>
      </w:pPr>
    </w:p>
    <w:p w14:paraId="1D449445" w14:textId="6AF8DEE0" w:rsidR="00042A2A" w:rsidRDefault="00042A2A" w:rsidP="00042A2A">
      <w:pPr>
        <w:rPr>
          <w:rFonts w:ascii="Bradley Hand ITC" w:hAnsi="Bradley Hand ITC"/>
          <w:b/>
          <w:sz w:val="28"/>
          <w:szCs w:val="28"/>
        </w:rPr>
      </w:pPr>
    </w:p>
    <w:p w14:paraId="688B1FF9" w14:textId="6B9D18CA" w:rsidR="00042A2A" w:rsidRDefault="00042A2A" w:rsidP="00042A2A">
      <w:pPr>
        <w:rPr>
          <w:rFonts w:ascii="Bradley Hand ITC" w:hAnsi="Bradley Hand ITC"/>
          <w:b/>
          <w:sz w:val="28"/>
          <w:szCs w:val="28"/>
        </w:rPr>
      </w:pPr>
      <w:r>
        <w:rPr>
          <w:rFonts w:ascii="Bradley Hand ITC" w:hAnsi="Bradley Hand ITC"/>
          <w:b/>
          <w:sz w:val="28"/>
          <w:szCs w:val="28"/>
        </w:rPr>
        <w:t>Gott, du hast wunderbare Taten getan</w:t>
      </w:r>
    </w:p>
    <w:p w14:paraId="04CCE1A4" w14:textId="4150E2FA" w:rsidR="00042A2A" w:rsidRDefault="00042A2A" w:rsidP="00042A2A">
      <w:pPr>
        <w:rPr>
          <w:rFonts w:ascii="Bradley Hand ITC" w:hAnsi="Bradley Hand ITC"/>
          <w:b/>
          <w:sz w:val="28"/>
          <w:szCs w:val="28"/>
        </w:rPr>
      </w:pPr>
      <w:r>
        <w:rPr>
          <w:rFonts w:ascii="Bradley Hand ITC" w:hAnsi="Bradley Hand ITC"/>
          <w:b/>
          <w:sz w:val="28"/>
          <w:szCs w:val="28"/>
        </w:rPr>
        <w:t xml:space="preserve">Und </w:t>
      </w:r>
      <w:proofErr w:type="gramStart"/>
      <w:r>
        <w:rPr>
          <w:rFonts w:ascii="Bradley Hand ITC" w:hAnsi="Bradley Hand ITC"/>
          <w:b/>
          <w:sz w:val="28"/>
          <w:szCs w:val="28"/>
        </w:rPr>
        <w:t>tust</w:t>
      </w:r>
      <w:proofErr w:type="gramEnd"/>
      <w:r>
        <w:rPr>
          <w:rFonts w:ascii="Bradley Hand ITC" w:hAnsi="Bradley Hand ITC"/>
          <w:b/>
          <w:sz w:val="28"/>
          <w:szCs w:val="28"/>
        </w:rPr>
        <w:t xml:space="preserve"> sie noch heute.</w:t>
      </w:r>
    </w:p>
    <w:p w14:paraId="57207692" w14:textId="77777777" w:rsidR="00042A2A" w:rsidRDefault="00042A2A" w:rsidP="00042A2A">
      <w:pPr>
        <w:rPr>
          <w:rFonts w:ascii="Bradley Hand ITC" w:hAnsi="Bradley Hand ITC"/>
          <w:b/>
          <w:sz w:val="28"/>
          <w:szCs w:val="28"/>
        </w:rPr>
      </w:pPr>
    </w:p>
    <w:p w14:paraId="127B8CCA" w14:textId="55B3F4BB" w:rsidR="00042A2A" w:rsidRDefault="00042A2A" w:rsidP="00042A2A">
      <w:pPr>
        <w:rPr>
          <w:rFonts w:ascii="Bradley Hand ITC" w:hAnsi="Bradley Hand ITC"/>
          <w:b/>
          <w:sz w:val="28"/>
          <w:szCs w:val="28"/>
        </w:rPr>
      </w:pPr>
      <w:r>
        <w:rPr>
          <w:rFonts w:ascii="Bradley Hand ITC" w:hAnsi="Bradley Hand ITC"/>
          <w:b/>
          <w:sz w:val="28"/>
          <w:szCs w:val="28"/>
        </w:rPr>
        <w:t>Du hast dein Volk aus der Sklaverei befreit,</w:t>
      </w:r>
    </w:p>
    <w:p w14:paraId="73C091DB" w14:textId="1371B282" w:rsidR="00042A2A" w:rsidRDefault="00042A2A" w:rsidP="00042A2A">
      <w:pPr>
        <w:rPr>
          <w:rFonts w:ascii="Bradley Hand ITC" w:hAnsi="Bradley Hand ITC"/>
          <w:b/>
          <w:sz w:val="28"/>
          <w:szCs w:val="28"/>
        </w:rPr>
      </w:pPr>
      <w:r>
        <w:rPr>
          <w:rFonts w:ascii="Bradley Hand ITC" w:hAnsi="Bradley Hand ITC"/>
          <w:b/>
          <w:sz w:val="28"/>
          <w:szCs w:val="28"/>
        </w:rPr>
        <w:t>du hast es errettet, durch das Wasser des Schilfmeers hindurch.</w:t>
      </w:r>
    </w:p>
    <w:p w14:paraId="0BD9D52F" w14:textId="77777777" w:rsidR="00042A2A" w:rsidRDefault="00042A2A" w:rsidP="00042A2A">
      <w:pPr>
        <w:rPr>
          <w:rFonts w:ascii="Bradley Hand ITC" w:hAnsi="Bradley Hand ITC"/>
          <w:b/>
          <w:sz w:val="28"/>
          <w:szCs w:val="28"/>
        </w:rPr>
      </w:pPr>
    </w:p>
    <w:p w14:paraId="65D01602" w14:textId="3ED42924" w:rsidR="00042A2A" w:rsidRDefault="00042A2A" w:rsidP="00042A2A">
      <w:pPr>
        <w:rPr>
          <w:rFonts w:ascii="Bradley Hand ITC" w:hAnsi="Bradley Hand ITC"/>
          <w:b/>
          <w:sz w:val="28"/>
          <w:szCs w:val="28"/>
        </w:rPr>
      </w:pPr>
      <w:r>
        <w:rPr>
          <w:rFonts w:ascii="Bradley Hand ITC" w:hAnsi="Bradley Hand ITC"/>
          <w:b/>
          <w:sz w:val="28"/>
          <w:szCs w:val="28"/>
        </w:rPr>
        <w:t>Jetzt führst du die Völker durch das Wasser der Taufe in die Freiheit.</w:t>
      </w:r>
    </w:p>
    <w:p w14:paraId="6C3B2557" w14:textId="77777777" w:rsidR="00042A2A" w:rsidRDefault="00042A2A" w:rsidP="00042A2A">
      <w:pPr>
        <w:rPr>
          <w:rFonts w:ascii="Bradley Hand ITC" w:hAnsi="Bradley Hand ITC"/>
          <w:b/>
          <w:sz w:val="28"/>
          <w:szCs w:val="28"/>
        </w:rPr>
      </w:pPr>
    </w:p>
    <w:p w14:paraId="1B89FB53" w14:textId="4117493E" w:rsidR="00042A2A" w:rsidRDefault="00042A2A" w:rsidP="00042A2A">
      <w:pPr>
        <w:rPr>
          <w:rFonts w:ascii="Bradley Hand ITC" w:hAnsi="Bradley Hand ITC"/>
          <w:b/>
          <w:sz w:val="28"/>
          <w:szCs w:val="28"/>
        </w:rPr>
      </w:pPr>
      <w:r>
        <w:rPr>
          <w:rFonts w:ascii="Bradley Hand ITC" w:hAnsi="Bradley Hand ITC"/>
          <w:b/>
          <w:sz w:val="28"/>
          <w:szCs w:val="28"/>
        </w:rPr>
        <w:t>Mache alle Menschen zu Abrahams Kindern</w:t>
      </w:r>
    </w:p>
    <w:p w14:paraId="3561A505" w14:textId="34145D96" w:rsidR="00042A2A" w:rsidRDefault="00042A2A" w:rsidP="00042A2A">
      <w:pPr>
        <w:rPr>
          <w:rFonts w:ascii="Bradley Hand ITC" w:hAnsi="Bradley Hand ITC"/>
          <w:b/>
          <w:sz w:val="28"/>
          <w:szCs w:val="28"/>
        </w:rPr>
      </w:pPr>
      <w:r>
        <w:rPr>
          <w:rFonts w:ascii="Bradley Hand ITC" w:hAnsi="Bradley Hand ITC"/>
          <w:b/>
          <w:sz w:val="28"/>
          <w:szCs w:val="28"/>
        </w:rPr>
        <w:t>Und gib allen teil an der Erlösung Israels.</w:t>
      </w:r>
    </w:p>
    <w:p w14:paraId="0C571B63" w14:textId="77777777" w:rsidR="00042A2A" w:rsidRDefault="00042A2A" w:rsidP="00042A2A">
      <w:pPr>
        <w:rPr>
          <w:rFonts w:ascii="Bradley Hand ITC" w:hAnsi="Bradley Hand ITC"/>
          <w:b/>
          <w:sz w:val="28"/>
          <w:szCs w:val="28"/>
        </w:rPr>
      </w:pPr>
    </w:p>
    <w:p w14:paraId="3B42BC59" w14:textId="27E9C56C" w:rsidR="00042A2A" w:rsidRDefault="00042A2A" w:rsidP="00042A2A">
      <w:pPr>
        <w:rPr>
          <w:rFonts w:ascii="Bradley Hand ITC" w:hAnsi="Bradley Hand ITC"/>
          <w:b/>
          <w:sz w:val="28"/>
          <w:szCs w:val="28"/>
        </w:rPr>
      </w:pPr>
      <w:r>
        <w:rPr>
          <w:rFonts w:ascii="Bradley Hand ITC" w:hAnsi="Bradley Hand ITC"/>
          <w:b/>
          <w:sz w:val="28"/>
          <w:szCs w:val="28"/>
        </w:rPr>
        <w:t>Dann werden wir dir miteinander singen und tanzen.</w:t>
      </w:r>
    </w:p>
    <w:p w14:paraId="4E477AAE" w14:textId="04C25AEB" w:rsidR="00042A2A" w:rsidRDefault="00042A2A" w:rsidP="00042A2A">
      <w:pPr>
        <w:rPr>
          <w:rFonts w:ascii="Bradley Hand ITC" w:hAnsi="Bradley Hand ITC"/>
          <w:b/>
          <w:sz w:val="28"/>
          <w:szCs w:val="28"/>
        </w:rPr>
      </w:pPr>
      <w:r>
        <w:rPr>
          <w:rFonts w:ascii="Bradley Hand ITC" w:hAnsi="Bradley Hand ITC"/>
          <w:b/>
          <w:sz w:val="28"/>
          <w:szCs w:val="28"/>
        </w:rPr>
        <w:t>Ja, du bist unsere Stärke, unser Lied, unser Heil.</w:t>
      </w:r>
    </w:p>
    <w:p w14:paraId="2F269475" w14:textId="761A10FC" w:rsidR="00042A2A" w:rsidRDefault="00042A2A" w:rsidP="00042A2A">
      <w:pPr>
        <w:rPr>
          <w:rFonts w:ascii="Bradley Hand ITC" w:hAnsi="Bradley Hand ITC"/>
          <w:b/>
          <w:sz w:val="28"/>
          <w:szCs w:val="28"/>
        </w:rPr>
      </w:pPr>
    </w:p>
    <w:p w14:paraId="610A947F" w14:textId="7D5550A7" w:rsidR="00042A2A" w:rsidRPr="00042A2A" w:rsidRDefault="00042A2A" w:rsidP="00042A2A">
      <w:pPr>
        <w:rPr>
          <w:rFonts w:ascii="Bradley Hand ITC" w:hAnsi="Bradley Hand ITC"/>
          <w:b/>
        </w:rPr>
      </w:pPr>
      <w:r>
        <w:rPr>
          <w:rFonts w:ascii="Bradley Hand ITC" w:hAnsi="Bradley Hand ITC"/>
          <w:b/>
        </w:rPr>
        <w:t xml:space="preserve">(nach einem alten Gebet aus der </w:t>
      </w:r>
      <w:proofErr w:type="spellStart"/>
      <w:r>
        <w:rPr>
          <w:rFonts w:ascii="Bradley Hand ITC" w:hAnsi="Bradley Hand ITC"/>
          <w:b/>
        </w:rPr>
        <w:t>Oste</w:t>
      </w:r>
      <w:r w:rsidR="00584DAC">
        <w:rPr>
          <w:rFonts w:ascii="Bradley Hand ITC" w:hAnsi="Bradley Hand ITC"/>
          <w:b/>
        </w:rPr>
        <w:t>r</w:t>
      </w:r>
      <w:r>
        <w:rPr>
          <w:rFonts w:ascii="Bradley Hand ITC" w:hAnsi="Bradley Hand ITC"/>
          <w:b/>
        </w:rPr>
        <w:t>nachtsliturgie</w:t>
      </w:r>
      <w:proofErr w:type="spellEnd"/>
      <w:r w:rsidR="00584DAC">
        <w:rPr>
          <w:rFonts w:ascii="Bradley Hand ITC" w:hAnsi="Bradley Hand ITC"/>
          <w:b/>
        </w:rPr>
        <w:t>, frei S.21)</w:t>
      </w:r>
    </w:p>
    <w:p w14:paraId="48D91AC1" w14:textId="4BE42D50" w:rsidR="00042A2A" w:rsidRDefault="00042A2A" w:rsidP="00042A2A">
      <w:pPr>
        <w:rPr>
          <w:rFonts w:ascii="Bradley Hand ITC" w:hAnsi="Bradley Hand ITC"/>
          <w:b/>
          <w:sz w:val="28"/>
          <w:szCs w:val="28"/>
        </w:rPr>
      </w:pPr>
    </w:p>
    <w:p w14:paraId="0BAB2FAE" w14:textId="77777777" w:rsidR="00042A2A" w:rsidRDefault="00042A2A" w:rsidP="00042A2A">
      <w:pPr>
        <w:rPr>
          <w:rFonts w:ascii="Bradley Hand ITC" w:hAnsi="Bradley Hand ITC"/>
          <w:b/>
          <w:sz w:val="28"/>
          <w:szCs w:val="28"/>
        </w:rPr>
      </w:pPr>
    </w:p>
    <w:p w14:paraId="4580F5B7" w14:textId="77777777" w:rsidR="00645F36" w:rsidRDefault="005F14A3"/>
    <w:sectPr w:rsidR="00645F36">
      <w:foot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5141EC" w14:textId="77777777" w:rsidR="005F14A3" w:rsidRDefault="005F14A3" w:rsidP="00584DAC">
      <w:r>
        <w:separator/>
      </w:r>
    </w:p>
  </w:endnote>
  <w:endnote w:type="continuationSeparator" w:id="0">
    <w:p w14:paraId="1B768514" w14:textId="77777777" w:rsidR="005F14A3" w:rsidRDefault="005F14A3" w:rsidP="00584D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906A9C" w14:textId="1778F272" w:rsidR="00584DAC" w:rsidRDefault="00584DAC">
    <w:pPr>
      <w:pStyle w:val="Fuzeile"/>
    </w:pPr>
    <w:r>
      <w:t>Impulse in der Fastenzeit</w:t>
    </w:r>
    <w:r>
      <w:tab/>
      <w:t xml:space="preserve">frei </w:t>
    </w:r>
    <w:r>
      <w:tab/>
      <w:t>8</w:t>
    </w:r>
    <w:r>
      <w:ptab w:relativeTo="margin" w:alignment="center" w:leader="none"/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EFB60A" w14:textId="77777777" w:rsidR="005F14A3" w:rsidRDefault="005F14A3" w:rsidP="00584DAC">
      <w:r>
        <w:separator/>
      </w:r>
    </w:p>
  </w:footnote>
  <w:footnote w:type="continuationSeparator" w:id="0">
    <w:p w14:paraId="4EB98E3F" w14:textId="77777777" w:rsidR="005F14A3" w:rsidRDefault="005F14A3" w:rsidP="00584D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A2A"/>
    <w:rsid w:val="00042A2A"/>
    <w:rsid w:val="004F74E4"/>
    <w:rsid w:val="00584DAC"/>
    <w:rsid w:val="005F14A3"/>
    <w:rsid w:val="00973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3D321B"/>
  <w15:chartTrackingRefBased/>
  <w15:docId w15:val="{426D228E-7277-4F10-9528-CB17D0E27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42A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84DA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84DAC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584DA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84DAC"/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Roswitha Feige</dc:creator>
  <cp:keywords/>
  <dc:description/>
  <cp:lastModifiedBy>Roswitha Feige</cp:lastModifiedBy>
  <cp:revision>1</cp:revision>
  <dcterms:created xsi:type="dcterms:W3CDTF">2022-03-04T20:06:00Z</dcterms:created>
  <dcterms:modified xsi:type="dcterms:W3CDTF">2022-03-04T20:14:00Z</dcterms:modified>
</cp:coreProperties>
</file>