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CF99" w14:textId="639BAFAD" w:rsidR="00451F2A" w:rsidRDefault="00451F2A" w:rsidP="00451F2A">
      <w:pPr>
        <w:rPr>
          <w:rFonts w:ascii="Bradley Hand ITC" w:hAnsi="Bradley Hand ITC"/>
          <w:b/>
          <w:sz w:val="28"/>
          <w:szCs w:val="28"/>
        </w:rPr>
      </w:pPr>
      <w:r w:rsidRPr="006D676F">
        <w:rPr>
          <w:rFonts w:ascii="Bradley Hand ITC" w:hAnsi="Bradley Hand ITC"/>
          <w:b/>
          <w:sz w:val="28"/>
          <w:szCs w:val="28"/>
        </w:rPr>
        <w:t xml:space="preserve">Frei </w:t>
      </w:r>
      <w:r>
        <w:rPr>
          <w:rFonts w:ascii="Bradley Hand ITC" w:hAnsi="Bradley Hand ITC"/>
          <w:b/>
          <w:sz w:val="28"/>
          <w:szCs w:val="28"/>
        </w:rPr>
        <w:t>–</w:t>
      </w:r>
      <w:r w:rsidRPr="006D676F">
        <w:rPr>
          <w:rFonts w:ascii="Bradley Hand ITC" w:hAnsi="Bradley Hand ITC"/>
          <w:b/>
          <w:sz w:val="28"/>
          <w:szCs w:val="28"/>
        </w:rPr>
        <w:t xml:space="preserve"> </w:t>
      </w:r>
      <w:r>
        <w:rPr>
          <w:rFonts w:ascii="Bradley Hand ITC" w:hAnsi="Bradley Hand ITC"/>
          <w:b/>
          <w:sz w:val="28"/>
          <w:szCs w:val="28"/>
        </w:rPr>
        <w:t>um voller Mut aufzustehen</w:t>
      </w:r>
    </w:p>
    <w:p w14:paraId="66AF6F44" w14:textId="72945445" w:rsidR="00451F2A" w:rsidRDefault="00E56342" w:rsidP="00451F2A">
      <w:pPr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FEB488F" wp14:editId="3F71CEFB">
            <wp:simplePos x="0" y="0"/>
            <wp:positionH relativeFrom="margin">
              <wp:align>left</wp:align>
            </wp:positionH>
            <wp:positionV relativeFrom="paragraph">
              <wp:posOffset>221615</wp:posOffset>
            </wp:positionV>
            <wp:extent cx="3295650" cy="2197100"/>
            <wp:effectExtent l="0" t="0" r="0" b="0"/>
            <wp:wrapSquare wrapText="bothSides"/>
            <wp:docPr id="1" name="Grafik 1" descr="Ein Bild, das draußen, Himmel, Person, Spo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draußen, Himmel, Person, Sport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C7B0E" w14:textId="77777777" w:rsidR="00580F2A" w:rsidRDefault="00580F2A" w:rsidP="00451F2A">
      <w:pPr>
        <w:rPr>
          <w:rFonts w:ascii="Bradley Hand ITC" w:hAnsi="Bradley Hand ITC"/>
          <w:b/>
          <w:sz w:val="28"/>
          <w:szCs w:val="28"/>
        </w:rPr>
      </w:pPr>
    </w:p>
    <w:p w14:paraId="334D8E6E" w14:textId="77777777" w:rsidR="00580F2A" w:rsidRDefault="00580F2A" w:rsidP="00451F2A">
      <w:pPr>
        <w:rPr>
          <w:rFonts w:ascii="Bradley Hand ITC" w:hAnsi="Bradley Hand ITC"/>
          <w:b/>
          <w:sz w:val="28"/>
          <w:szCs w:val="28"/>
        </w:rPr>
      </w:pPr>
    </w:p>
    <w:p w14:paraId="3225F575" w14:textId="58D9B6FB" w:rsidR="00580F2A" w:rsidRPr="00580F2A" w:rsidRDefault="00E56342" w:rsidP="00451F2A">
      <w:pPr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>Schriftwort: Mk 10,49</w:t>
      </w:r>
    </w:p>
    <w:p w14:paraId="2510DEAA" w14:textId="77777777" w:rsidR="00580F2A" w:rsidRDefault="00580F2A" w:rsidP="00451F2A">
      <w:pPr>
        <w:rPr>
          <w:rFonts w:ascii="Bradley Hand ITC" w:hAnsi="Bradley Hand ITC"/>
          <w:bCs/>
          <w:sz w:val="28"/>
          <w:szCs w:val="28"/>
        </w:rPr>
      </w:pPr>
    </w:p>
    <w:p w14:paraId="7A0B2C86" w14:textId="75464D50" w:rsidR="00E56342" w:rsidRDefault="00580F2A" w:rsidP="00451F2A">
      <w:pPr>
        <w:rPr>
          <w:rFonts w:ascii="Bradley Hand ITC" w:hAnsi="Bradley Hand ITC"/>
          <w:bCs/>
          <w:sz w:val="28"/>
          <w:szCs w:val="28"/>
        </w:rPr>
      </w:pPr>
      <w:r>
        <w:rPr>
          <w:rFonts w:ascii="Bradley Hand ITC" w:hAnsi="Bradley Hand ITC"/>
          <w:bCs/>
          <w:sz w:val="28"/>
          <w:szCs w:val="28"/>
        </w:rPr>
        <w:t>Da blieb Jesus stehen und sagte:</w:t>
      </w:r>
    </w:p>
    <w:p w14:paraId="27D59310" w14:textId="27A5A7CC" w:rsidR="00580F2A" w:rsidRDefault="00580F2A" w:rsidP="00451F2A">
      <w:pPr>
        <w:rPr>
          <w:rFonts w:ascii="Bradley Hand ITC" w:hAnsi="Bradley Hand ITC"/>
          <w:bCs/>
          <w:sz w:val="28"/>
          <w:szCs w:val="28"/>
        </w:rPr>
      </w:pPr>
      <w:r>
        <w:rPr>
          <w:rFonts w:ascii="Bradley Hand ITC" w:hAnsi="Bradley Hand ITC"/>
          <w:bCs/>
          <w:sz w:val="28"/>
          <w:szCs w:val="28"/>
        </w:rPr>
        <w:t>„Ruft ihn her!“</w:t>
      </w:r>
    </w:p>
    <w:p w14:paraId="1922FCE0" w14:textId="230D2B07" w:rsidR="00580F2A" w:rsidRDefault="00580F2A" w:rsidP="00451F2A">
      <w:pPr>
        <w:rPr>
          <w:rFonts w:ascii="Bradley Hand ITC" w:hAnsi="Bradley Hand ITC"/>
          <w:bCs/>
          <w:sz w:val="28"/>
          <w:szCs w:val="28"/>
        </w:rPr>
      </w:pPr>
      <w:r>
        <w:rPr>
          <w:rFonts w:ascii="Bradley Hand ITC" w:hAnsi="Bradley Hand ITC"/>
          <w:bCs/>
          <w:sz w:val="28"/>
          <w:szCs w:val="28"/>
        </w:rPr>
        <w:t xml:space="preserve">Die </w:t>
      </w:r>
      <w:proofErr w:type="spellStart"/>
      <w:r>
        <w:rPr>
          <w:rFonts w:ascii="Bradley Hand ITC" w:hAnsi="Bradley Hand ITC"/>
          <w:bCs/>
          <w:sz w:val="28"/>
          <w:szCs w:val="28"/>
        </w:rPr>
        <w:t>leute</w:t>
      </w:r>
      <w:proofErr w:type="spellEnd"/>
      <w:r>
        <w:rPr>
          <w:rFonts w:ascii="Bradley Hand ITC" w:hAnsi="Bradley Hand ITC"/>
          <w:bCs/>
          <w:sz w:val="28"/>
          <w:szCs w:val="28"/>
        </w:rPr>
        <w:t xml:space="preserve"> riefen den Blinden herbei und sagten zu ihm:</w:t>
      </w:r>
    </w:p>
    <w:p w14:paraId="4B3871AD" w14:textId="7791E590" w:rsidR="00580F2A" w:rsidRPr="00580F2A" w:rsidRDefault="00580F2A" w:rsidP="00451F2A">
      <w:pPr>
        <w:rPr>
          <w:rFonts w:ascii="Bradley Hand ITC" w:hAnsi="Bradley Hand ITC"/>
          <w:b/>
          <w:sz w:val="28"/>
          <w:szCs w:val="28"/>
        </w:rPr>
      </w:pPr>
      <w:r w:rsidRPr="00580F2A">
        <w:rPr>
          <w:rFonts w:ascii="Bradley Hand ITC" w:hAnsi="Bradley Hand ITC"/>
          <w:b/>
          <w:sz w:val="28"/>
          <w:szCs w:val="28"/>
        </w:rPr>
        <w:t>„</w:t>
      </w:r>
      <w:proofErr w:type="gramStart"/>
      <w:r w:rsidRPr="00580F2A">
        <w:rPr>
          <w:rFonts w:ascii="Bradley Hand ITC" w:hAnsi="Bradley Hand ITC"/>
          <w:b/>
          <w:sz w:val="28"/>
          <w:szCs w:val="28"/>
        </w:rPr>
        <w:t>Hab</w:t>
      </w:r>
      <w:proofErr w:type="gramEnd"/>
      <w:r w:rsidRPr="00580F2A">
        <w:rPr>
          <w:rFonts w:ascii="Bradley Hand ITC" w:hAnsi="Bradley Hand ITC"/>
          <w:b/>
          <w:sz w:val="28"/>
          <w:szCs w:val="28"/>
        </w:rPr>
        <w:t xml:space="preserve"> Mut!</w:t>
      </w:r>
    </w:p>
    <w:p w14:paraId="3320B8DA" w14:textId="3ED0AF5E" w:rsidR="00580F2A" w:rsidRDefault="00580F2A" w:rsidP="00451F2A">
      <w:pPr>
        <w:rPr>
          <w:rFonts w:ascii="Bradley Hand ITC" w:hAnsi="Bradley Hand ITC"/>
          <w:b/>
          <w:sz w:val="28"/>
          <w:szCs w:val="28"/>
        </w:rPr>
      </w:pPr>
      <w:r w:rsidRPr="00580F2A">
        <w:rPr>
          <w:rFonts w:ascii="Bradley Hand ITC" w:hAnsi="Bradley Hand ITC"/>
          <w:b/>
          <w:sz w:val="28"/>
          <w:szCs w:val="28"/>
        </w:rPr>
        <w:t>Steh auf, er ruft dich!“</w:t>
      </w:r>
    </w:p>
    <w:p w14:paraId="66E46D2E" w14:textId="643D7B37" w:rsidR="00D32616" w:rsidRDefault="00D32616" w:rsidP="00451F2A">
      <w:pPr>
        <w:rPr>
          <w:rFonts w:ascii="Bradley Hand ITC" w:hAnsi="Bradley Hand ITC"/>
          <w:b/>
          <w:sz w:val="28"/>
          <w:szCs w:val="28"/>
        </w:rPr>
      </w:pPr>
    </w:p>
    <w:p w14:paraId="25ACD056" w14:textId="71C14789" w:rsidR="00D32616" w:rsidRDefault="00D32616" w:rsidP="00451F2A">
      <w:pPr>
        <w:rPr>
          <w:rFonts w:ascii="Bradley Hand ITC" w:hAnsi="Bradley Hand ITC"/>
          <w:b/>
          <w:sz w:val="28"/>
          <w:szCs w:val="28"/>
        </w:rPr>
      </w:pPr>
    </w:p>
    <w:p w14:paraId="1EE239E0" w14:textId="3C2F021B" w:rsidR="00D32616" w:rsidRDefault="00D32616" w:rsidP="00451F2A">
      <w:pPr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>Vertiefung</w:t>
      </w:r>
    </w:p>
    <w:p w14:paraId="6EDFF3BA" w14:textId="7270A81D" w:rsidR="00D32616" w:rsidRDefault="00D32616" w:rsidP="00451F2A">
      <w:pPr>
        <w:rPr>
          <w:rFonts w:ascii="Bradley Hand ITC" w:hAnsi="Bradley Hand ITC"/>
          <w:b/>
          <w:sz w:val="28"/>
          <w:szCs w:val="28"/>
        </w:rPr>
      </w:pPr>
    </w:p>
    <w:p w14:paraId="6416DE5F" w14:textId="77777777" w:rsidR="000018E5" w:rsidRDefault="00D32616" w:rsidP="00451F2A">
      <w:pPr>
        <w:rPr>
          <w:rFonts w:ascii="Bradley Hand ITC" w:hAnsi="Bradley Hand ITC"/>
          <w:bCs/>
          <w:sz w:val="28"/>
          <w:szCs w:val="28"/>
        </w:rPr>
      </w:pPr>
      <w:r>
        <w:rPr>
          <w:rFonts w:ascii="Bradley Hand ITC" w:hAnsi="Bradley Hand ITC"/>
          <w:bCs/>
          <w:sz w:val="28"/>
          <w:szCs w:val="28"/>
        </w:rPr>
        <w:t>Von Jesus geht ein Impuls aus</w:t>
      </w:r>
      <w:r w:rsidR="000018E5">
        <w:rPr>
          <w:rFonts w:ascii="Bradley Hand ITC" w:hAnsi="Bradley Hand ITC"/>
          <w:bCs/>
          <w:sz w:val="28"/>
          <w:szCs w:val="28"/>
        </w:rPr>
        <w:t xml:space="preserve">. Er lässt Bartimäus durch andere etwas ausrichten: </w:t>
      </w:r>
    </w:p>
    <w:p w14:paraId="49A90AAD" w14:textId="5C5DCCD5" w:rsidR="000018E5" w:rsidRDefault="000018E5" w:rsidP="00451F2A">
      <w:pPr>
        <w:rPr>
          <w:rFonts w:ascii="Bradley Hand ITC" w:hAnsi="Bradley Hand ITC"/>
          <w:bCs/>
          <w:sz w:val="28"/>
          <w:szCs w:val="28"/>
        </w:rPr>
      </w:pPr>
      <w:r>
        <w:rPr>
          <w:rFonts w:ascii="Bradley Hand ITC" w:hAnsi="Bradley Hand ITC"/>
          <w:bCs/>
          <w:sz w:val="28"/>
          <w:szCs w:val="28"/>
        </w:rPr>
        <w:t>Trau dich! Steh auf!</w:t>
      </w:r>
    </w:p>
    <w:p w14:paraId="1587FDEB" w14:textId="1D24E17C" w:rsidR="000018E5" w:rsidRDefault="000018E5" w:rsidP="00451F2A">
      <w:pPr>
        <w:rPr>
          <w:rFonts w:ascii="Bradley Hand ITC" w:hAnsi="Bradley Hand ITC"/>
          <w:bCs/>
          <w:sz w:val="28"/>
          <w:szCs w:val="28"/>
        </w:rPr>
      </w:pPr>
    </w:p>
    <w:p w14:paraId="2AEB25F8" w14:textId="7D9AF8C7" w:rsidR="000018E5" w:rsidRDefault="000018E5" w:rsidP="00451F2A">
      <w:pPr>
        <w:rPr>
          <w:rFonts w:ascii="Bradley Hand ITC" w:hAnsi="Bradley Hand ITC"/>
          <w:bCs/>
          <w:sz w:val="28"/>
          <w:szCs w:val="28"/>
        </w:rPr>
      </w:pPr>
      <w:r>
        <w:rPr>
          <w:rFonts w:ascii="Bradley Hand ITC" w:hAnsi="Bradley Hand ITC"/>
          <w:bCs/>
          <w:sz w:val="28"/>
          <w:szCs w:val="28"/>
        </w:rPr>
        <w:t>Das macht auch mir Mut, die Begegnung mit Jesus, mit Gott zu wagen.</w:t>
      </w:r>
    </w:p>
    <w:p w14:paraId="3D46DAB0" w14:textId="62405718" w:rsidR="000018E5" w:rsidRDefault="000018E5" w:rsidP="00451F2A">
      <w:pPr>
        <w:rPr>
          <w:rFonts w:ascii="Bradley Hand ITC" w:hAnsi="Bradley Hand ITC"/>
          <w:bCs/>
          <w:sz w:val="28"/>
          <w:szCs w:val="28"/>
        </w:rPr>
      </w:pPr>
    </w:p>
    <w:p w14:paraId="595A26A8" w14:textId="441E9607" w:rsidR="000018E5" w:rsidRDefault="000018E5" w:rsidP="00451F2A">
      <w:pPr>
        <w:rPr>
          <w:rFonts w:ascii="Bradley Hand ITC" w:hAnsi="Bradley Hand ITC"/>
          <w:bCs/>
          <w:sz w:val="28"/>
          <w:szCs w:val="28"/>
        </w:rPr>
      </w:pPr>
      <w:r>
        <w:rPr>
          <w:rFonts w:ascii="Bradley Hand ITC" w:hAnsi="Bradley Hand ITC"/>
          <w:bCs/>
          <w:sz w:val="28"/>
          <w:szCs w:val="28"/>
        </w:rPr>
        <w:t>Was macht mich frei, um Gott wahrzunehmen in meinem Leben?</w:t>
      </w:r>
    </w:p>
    <w:p w14:paraId="646E510C" w14:textId="0B457170" w:rsidR="000018E5" w:rsidRDefault="000018E5" w:rsidP="00451F2A">
      <w:pPr>
        <w:rPr>
          <w:rFonts w:ascii="Bradley Hand ITC" w:hAnsi="Bradley Hand ITC"/>
          <w:bCs/>
          <w:sz w:val="28"/>
          <w:szCs w:val="28"/>
        </w:rPr>
      </w:pPr>
      <w:r>
        <w:rPr>
          <w:rFonts w:ascii="Bradley Hand ITC" w:hAnsi="Bradley Hand ITC"/>
          <w:bCs/>
          <w:sz w:val="28"/>
          <w:szCs w:val="28"/>
        </w:rPr>
        <w:t>Was treibt mich an?</w:t>
      </w:r>
    </w:p>
    <w:p w14:paraId="021D89EB" w14:textId="64201C6B" w:rsidR="000018E5" w:rsidRDefault="000018E5" w:rsidP="00451F2A">
      <w:pPr>
        <w:rPr>
          <w:rFonts w:ascii="Bradley Hand ITC" w:hAnsi="Bradley Hand ITC"/>
          <w:bCs/>
          <w:sz w:val="28"/>
          <w:szCs w:val="28"/>
        </w:rPr>
      </w:pPr>
      <w:r>
        <w:rPr>
          <w:rFonts w:ascii="Bradley Hand ITC" w:hAnsi="Bradley Hand ITC"/>
          <w:bCs/>
          <w:sz w:val="28"/>
          <w:szCs w:val="28"/>
        </w:rPr>
        <w:t>Was motiviert mich, aufzustehen?</w:t>
      </w:r>
    </w:p>
    <w:p w14:paraId="7C5534EA" w14:textId="2BBAB2E0" w:rsidR="000018E5" w:rsidRDefault="000018E5" w:rsidP="00451F2A">
      <w:pPr>
        <w:rPr>
          <w:rFonts w:ascii="Bradley Hand ITC" w:hAnsi="Bradley Hand ITC"/>
          <w:bCs/>
          <w:sz w:val="28"/>
          <w:szCs w:val="28"/>
        </w:rPr>
      </w:pPr>
      <w:r>
        <w:rPr>
          <w:rFonts w:ascii="Bradley Hand ITC" w:hAnsi="Bradley Hand ITC"/>
          <w:bCs/>
          <w:sz w:val="28"/>
          <w:szCs w:val="28"/>
        </w:rPr>
        <w:t>Was gibt mir Kraft, Ermutigung und Trost?</w:t>
      </w:r>
    </w:p>
    <w:p w14:paraId="346D0388" w14:textId="5B0CED01" w:rsidR="000018E5" w:rsidRDefault="000018E5" w:rsidP="00451F2A">
      <w:pPr>
        <w:rPr>
          <w:rFonts w:ascii="Bradley Hand ITC" w:hAnsi="Bradley Hand ITC"/>
          <w:bCs/>
          <w:sz w:val="28"/>
          <w:szCs w:val="28"/>
        </w:rPr>
      </w:pPr>
      <w:r>
        <w:rPr>
          <w:rFonts w:ascii="Bradley Hand ITC" w:hAnsi="Bradley Hand ITC"/>
          <w:bCs/>
          <w:sz w:val="28"/>
          <w:szCs w:val="28"/>
        </w:rPr>
        <w:t>Was verändert das in mir?</w:t>
      </w:r>
    </w:p>
    <w:p w14:paraId="19ED2FD5" w14:textId="3B50CA82" w:rsidR="000018E5" w:rsidRDefault="000018E5" w:rsidP="00451F2A">
      <w:pPr>
        <w:rPr>
          <w:rFonts w:ascii="Bradley Hand ITC" w:hAnsi="Bradley Hand ITC"/>
          <w:bCs/>
          <w:sz w:val="28"/>
          <w:szCs w:val="28"/>
        </w:rPr>
      </w:pPr>
    </w:p>
    <w:p w14:paraId="2575A5AF" w14:textId="08268DB7" w:rsidR="000018E5" w:rsidRDefault="000018E5" w:rsidP="00451F2A">
      <w:pPr>
        <w:rPr>
          <w:rFonts w:ascii="Bradley Hand ITC" w:hAnsi="Bradley Hand ITC"/>
          <w:bCs/>
          <w:sz w:val="28"/>
          <w:szCs w:val="28"/>
        </w:rPr>
      </w:pPr>
      <w:r>
        <w:rPr>
          <w:rFonts w:ascii="Bradley Hand ITC" w:hAnsi="Bradley Hand ITC"/>
          <w:bCs/>
          <w:sz w:val="28"/>
          <w:szCs w:val="28"/>
        </w:rPr>
        <w:t>Wo höre ich das heute: Nur Mut! Steh auf!</w:t>
      </w:r>
    </w:p>
    <w:p w14:paraId="4A175E80" w14:textId="481F8F77" w:rsidR="00C363CE" w:rsidRDefault="00C363CE" w:rsidP="00451F2A">
      <w:pPr>
        <w:rPr>
          <w:rFonts w:ascii="Bradley Hand ITC" w:hAnsi="Bradley Hand ITC"/>
          <w:bCs/>
          <w:sz w:val="28"/>
          <w:szCs w:val="28"/>
        </w:rPr>
      </w:pPr>
    </w:p>
    <w:p w14:paraId="7DCFA2E4" w14:textId="153B745F" w:rsidR="00C363CE" w:rsidRPr="00C363CE" w:rsidRDefault="00C363CE" w:rsidP="00451F2A">
      <w:pPr>
        <w:rPr>
          <w:rFonts w:ascii="Bradley Hand ITC" w:hAnsi="Bradley Hand ITC"/>
          <w:bCs/>
          <w:sz w:val="22"/>
          <w:szCs w:val="22"/>
        </w:rPr>
      </w:pPr>
      <w:r>
        <w:rPr>
          <w:rFonts w:ascii="Bradley Hand ITC" w:hAnsi="Bradley Hand ITC"/>
          <w:bCs/>
          <w:sz w:val="22"/>
          <w:szCs w:val="22"/>
        </w:rPr>
        <w:t>frei, S. 14f</w:t>
      </w:r>
    </w:p>
    <w:p w14:paraId="197A88DD" w14:textId="45CF8F53" w:rsidR="00D32616" w:rsidRPr="000018E5" w:rsidRDefault="00D32616">
      <w:pPr>
        <w:rPr>
          <w:rFonts w:ascii="Bradley Hand ITC" w:hAnsi="Bradley Hand ITC"/>
          <w:bCs/>
          <w:sz w:val="28"/>
          <w:szCs w:val="28"/>
        </w:rPr>
      </w:pPr>
    </w:p>
    <w:p w14:paraId="3A969B4D" w14:textId="77777777" w:rsidR="00D32616" w:rsidRDefault="00D32616">
      <w:pPr>
        <w:rPr>
          <w:rFonts w:ascii="Bradley Hand ITC" w:hAnsi="Bradley Hand ITC"/>
          <w:b/>
          <w:sz w:val="28"/>
          <w:szCs w:val="28"/>
        </w:rPr>
      </w:pPr>
    </w:p>
    <w:p w14:paraId="7326F3A5" w14:textId="0CE14EBF" w:rsidR="00D32616" w:rsidRPr="00D32616" w:rsidRDefault="00D32616">
      <w:pPr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>Lied: Wir wollen aufstehen</w:t>
      </w:r>
    </w:p>
    <w:p w14:paraId="5405DF31" w14:textId="78200532" w:rsidR="00D32616" w:rsidRDefault="000018E5">
      <w:hyperlink r:id="rId7" w:history="1">
        <w:r w:rsidRPr="00BF70E8">
          <w:rPr>
            <w:rStyle w:val="Hyperlink"/>
          </w:rPr>
          <w:t>https://www.youtube.com/watch?v=TjE71tdAX0A</w:t>
        </w:r>
      </w:hyperlink>
    </w:p>
    <w:p w14:paraId="7024C091" w14:textId="60A87280" w:rsidR="000018E5" w:rsidRDefault="000018E5"/>
    <w:p w14:paraId="393D7D6E" w14:textId="77777777" w:rsidR="000018E5" w:rsidRDefault="000018E5"/>
    <w:sectPr w:rsidR="000018E5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EC6C0" w14:textId="77777777" w:rsidR="007A3F31" w:rsidRDefault="007A3F31" w:rsidP="000018E5">
      <w:r>
        <w:separator/>
      </w:r>
    </w:p>
  </w:endnote>
  <w:endnote w:type="continuationSeparator" w:id="0">
    <w:p w14:paraId="42414E30" w14:textId="77777777" w:rsidR="007A3F31" w:rsidRDefault="007A3F31" w:rsidP="0000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4A825" w14:textId="77777777" w:rsidR="000018E5" w:rsidRDefault="000018E5">
    <w:pPr>
      <w:pStyle w:val="Fuzeile"/>
    </w:pPr>
    <w:r>
      <w:t>Impulse in der Fastenzeit</w:t>
    </w:r>
    <w:r>
      <w:tab/>
      <w:t>Freitag</w:t>
    </w:r>
    <w:r>
      <w:tab/>
      <w:t>6</w:t>
    </w:r>
  </w:p>
  <w:p w14:paraId="7F319364" w14:textId="1B8EABB6" w:rsidR="000018E5" w:rsidRDefault="000018E5">
    <w:pPr>
      <w:pStyle w:val="Fuzeile"/>
    </w:pPr>
    <w:r>
      <w:ptab w:relativeTo="margin" w:alignment="center" w:leader="none"/>
    </w:r>
    <w:r>
      <w:ptab w:relativeTo="margin" w:alignment="right" w:leader="none"/>
    </w:r>
  </w:p>
  <w:p w14:paraId="7CF38F25" w14:textId="77777777" w:rsidR="000018E5" w:rsidRDefault="000018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6805E" w14:textId="77777777" w:rsidR="007A3F31" w:rsidRDefault="007A3F31" w:rsidP="000018E5">
      <w:r>
        <w:separator/>
      </w:r>
    </w:p>
  </w:footnote>
  <w:footnote w:type="continuationSeparator" w:id="0">
    <w:p w14:paraId="0E4E69B0" w14:textId="77777777" w:rsidR="007A3F31" w:rsidRDefault="007A3F31" w:rsidP="00001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F2A"/>
    <w:rsid w:val="000018E5"/>
    <w:rsid w:val="00451F2A"/>
    <w:rsid w:val="004F74E4"/>
    <w:rsid w:val="00580F2A"/>
    <w:rsid w:val="007A3F31"/>
    <w:rsid w:val="00973743"/>
    <w:rsid w:val="00C363CE"/>
    <w:rsid w:val="00D32616"/>
    <w:rsid w:val="00E5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046F6"/>
  <w15:chartTrackingRefBased/>
  <w15:docId w15:val="{1C2AB301-190C-49A0-A471-4611FD38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51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018E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018E5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018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018E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018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018E5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jE71tdAX0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Roswitha Feige</dc:creator>
  <cp:keywords/>
  <dc:description/>
  <cp:lastModifiedBy>Roswitha Feige</cp:lastModifiedBy>
  <cp:revision>1</cp:revision>
  <dcterms:created xsi:type="dcterms:W3CDTF">2022-03-04T16:46:00Z</dcterms:created>
  <dcterms:modified xsi:type="dcterms:W3CDTF">2022-03-04T17:14:00Z</dcterms:modified>
</cp:coreProperties>
</file>