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76B1" w14:textId="0F23C5D8" w:rsidR="00EF5A1A" w:rsidRDefault="00EF5A1A" w:rsidP="00EF5A1A">
      <w:pPr>
        <w:rPr>
          <w:rFonts w:ascii="Bradley Hand ITC" w:hAnsi="Bradley Hand ITC"/>
          <w:b/>
          <w:sz w:val="28"/>
          <w:szCs w:val="28"/>
        </w:rPr>
      </w:pPr>
      <w:r w:rsidRPr="006D676F">
        <w:rPr>
          <w:rFonts w:ascii="Bradley Hand ITC" w:hAnsi="Bradley Hand ITC"/>
          <w:b/>
          <w:sz w:val="28"/>
          <w:szCs w:val="28"/>
        </w:rPr>
        <w:t xml:space="preserve">Frei </w:t>
      </w:r>
      <w:r>
        <w:rPr>
          <w:rFonts w:ascii="Bradley Hand ITC" w:hAnsi="Bradley Hand ITC"/>
          <w:b/>
          <w:sz w:val="28"/>
          <w:szCs w:val="28"/>
        </w:rPr>
        <w:t>–</w:t>
      </w:r>
      <w:r w:rsidRPr="006D676F">
        <w:rPr>
          <w:rFonts w:ascii="Bradley Hand ITC" w:hAnsi="Bradley Hand ITC"/>
          <w:b/>
          <w:sz w:val="28"/>
          <w:szCs w:val="28"/>
        </w:rPr>
        <w:t xml:space="preserve"> </w:t>
      </w:r>
      <w:r>
        <w:rPr>
          <w:rFonts w:ascii="Bradley Hand ITC" w:hAnsi="Bradley Hand ITC"/>
          <w:b/>
          <w:sz w:val="28"/>
          <w:szCs w:val="28"/>
        </w:rPr>
        <w:t>zu sprechen</w:t>
      </w:r>
    </w:p>
    <w:p w14:paraId="6A699EBF" w14:textId="70FBF6D3" w:rsidR="00EF5A1A" w:rsidRDefault="00EF5A1A" w:rsidP="00EF5A1A">
      <w:pPr>
        <w:rPr>
          <w:rFonts w:ascii="Bradley Hand ITC" w:hAnsi="Bradley Hand ITC"/>
          <w:b/>
          <w:sz w:val="28"/>
          <w:szCs w:val="28"/>
        </w:rPr>
      </w:pPr>
    </w:p>
    <w:p w14:paraId="0D38FD02" w14:textId="642C6CEC" w:rsidR="00EF5A1A" w:rsidRPr="006D676F" w:rsidRDefault="00EF5A1A" w:rsidP="00EF5A1A">
      <w:pPr>
        <w:rPr>
          <w:rFonts w:ascii="Bradley Hand ITC" w:hAnsi="Bradley Hand ITC"/>
          <w:b/>
          <w:sz w:val="28"/>
          <w:szCs w:val="28"/>
        </w:rPr>
      </w:pPr>
      <w:r>
        <w:rPr>
          <w:rFonts w:ascii="Bradley Hand ITC" w:hAnsi="Bradley Hand ITC"/>
          <w:bCs/>
          <w:noProof/>
          <w:sz w:val="28"/>
          <w:szCs w:val="28"/>
        </w:rPr>
        <w:drawing>
          <wp:anchor distT="0" distB="0" distL="114300" distR="114300" simplePos="0" relativeHeight="251659264" behindDoc="0" locked="0" layoutInCell="1" allowOverlap="1" wp14:anchorId="175B7A3F" wp14:editId="2B6D7491">
            <wp:simplePos x="0" y="0"/>
            <wp:positionH relativeFrom="column">
              <wp:posOffset>0</wp:posOffset>
            </wp:positionH>
            <wp:positionV relativeFrom="paragraph">
              <wp:posOffset>219075</wp:posOffset>
            </wp:positionV>
            <wp:extent cx="3043238" cy="2028825"/>
            <wp:effectExtent l="0" t="0" r="5080" b="0"/>
            <wp:wrapSquare wrapText="bothSides"/>
            <wp:docPr id="1" name="Grafik 1" descr="Ein Bild, das Baum, Person, draußen, O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Baum, Person, draußen, Ohr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3238" cy="2028825"/>
                    </a:xfrm>
                    <a:prstGeom prst="rect">
                      <a:avLst/>
                    </a:prstGeom>
                  </pic:spPr>
                </pic:pic>
              </a:graphicData>
            </a:graphic>
            <wp14:sizeRelH relativeFrom="page">
              <wp14:pctWidth>0</wp14:pctWidth>
            </wp14:sizeRelH>
            <wp14:sizeRelV relativeFrom="page">
              <wp14:pctHeight>0</wp14:pctHeight>
            </wp14:sizeRelV>
          </wp:anchor>
        </w:drawing>
      </w:r>
    </w:p>
    <w:p w14:paraId="1A2B05A0" w14:textId="77777777" w:rsidR="00EF5A1A" w:rsidRDefault="00EF5A1A">
      <w:pPr>
        <w:rPr>
          <w:rFonts w:ascii="Bradley Hand ITC" w:hAnsi="Bradley Hand ITC"/>
          <w:b/>
          <w:bCs/>
          <w:sz w:val="28"/>
          <w:szCs w:val="28"/>
        </w:rPr>
      </w:pPr>
    </w:p>
    <w:p w14:paraId="4E6E3B04" w14:textId="62EC3145" w:rsidR="00645F36" w:rsidRDefault="00EF5A1A">
      <w:pPr>
        <w:rPr>
          <w:rFonts w:ascii="Bradley Hand ITC" w:hAnsi="Bradley Hand ITC"/>
          <w:b/>
          <w:bCs/>
          <w:sz w:val="28"/>
          <w:szCs w:val="28"/>
        </w:rPr>
      </w:pPr>
      <w:r w:rsidRPr="00EF5A1A">
        <w:rPr>
          <w:rFonts w:ascii="Bradley Hand ITC" w:hAnsi="Bradley Hand ITC"/>
          <w:b/>
          <w:bCs/>
          <w:sz w:val="28"/>
          <w:szCs w:val="28"/>
        </w:rPr>
        <w:t>Schrif</w:t>
      </w:r>
      <w:r>
        <w:rPr>
          <w:rFonts w:ascii="Bradley Hand ITC" w:hAnsi="Bradley Hand ITC"/>
          <w:b/>
          <w:bCs/>
          <w:sz w:val="28"/>
          <w:szCs w:val="28"/>
        </w:rPr>
        <w:t>twort: Mk 10,48</w:t>
      </w:r>
    </w:p>
    <w:p w14:paraId="43526E6C" w14:textId="4C62F70E" w:rsidR="00EF5A1A" w:rsidRDefault="00EF5A1A">
      <w:pPr>
        <w:rPr>
          <w:rFonts w:ascii="Bradley Hand ITC" w:hAnsi="Bradley Hand ITC"/>
          <w:b/>
          <w:bCs/>
          <w:sz w:val="28"/>
          <w:szCs w:val="28"/>
        </w:rPr>
      </w:pPr>
    </w:p>
    <w:p w14:paraId="0408E82D" w14:textId="77777777" w:rsidR="00EF5A1A" w:rsidRDefault="00EF5A1A">
      <w:pPr>
        <w:rPr>
          <w:rFonts w:ascii="Bradley Hand ITC" w:hAnsi="Bradley Hand ITC"/>
          <w:sz w:val="28"/>
          <w:szCs w:val="28"/>
        </w:rPr>
      </w:pPr>
      <w:r>
        <w:rPr>
          <w:rFonts w:ascii="Bradley Hand ITC" w:hAnsi="Bradley Hand ITC"/>
          <w:sz w:val="28"/>
          <w:szCs w:val="28"/>
        </w:rPr>
        <w:t xml:space="preserve">Viele Leute fuhren ihn an: </w:t>
      </w:r>
    </w:p>
    <w:p w14:paraId="0BACBB6A" w14:textId="64BFB83F" w:rsidR="00EF5A1A" w:rsidRPr="00EF5A1A" w:rsidRDefault="00EF5A1A">
      <w:pPr>
        <w:rPr>
          <w:rFonts w:ascii="Bradley Hand ITC" w:hAnsi="Bradley Hand ITC"/>
          <w:b/>
          <w:bCs/>
          <w:sz w:val="28"/>
          <w:szCs w:val="28"/>
        </w:rPr>
      </w:pPr>
      <w:r w:rsidRPr="00EF5A1A">
        <w:rPr>
          <w:rFonts w:ascii="Bradley Hand ITC" w:hAnsi="Bradley Hand ITC"/>
          <w:b/>
          <w:bCs/>
          <w:sz w:val="28"/>
          <w:szCs w:val="28"/>
        </w:rPr>
        <w:t>„Sei still!“</w:t>
      </w:r>
    </w:p>
    <w:p w14:paraId="2A0C480B" w14:textId="5B8A34C7" w:rsidR="00EF5A1A" w:rsidRDefault="00EF5A1A">
      <w:pPr>
        <w:rPr>
          <w:rFonts w:ascii="Bradley Hand ITC" w:hAnsi="Bradley Hand ITC"/>
          <w:sz w:val="28"/>
          <w:szCs w:val="28"/>
        </w:rPr>
      </w:pPr>
      <w:r>
        <w:rPr>
          <w:rFonts w:ascii="Bradley Hand ITC" w:hAnsi="Bradley Hand ITC"/>
          <w:sz w:val="28"/>
          <w:szCs w:val="28"/>
        </w:rPr>
        <w:t>Aber der Blinde schrie noch viel lauter.</w:t>
      </w:r>
    </w:p>
    <w:p w14:paraId="50746406" w14:textId="77777777" w:rsidR="00EF5A1A" w:rsidRDefault="00EF5A1A">
      <w:pPr>
        <w:rPr>
          <w:rFonts w:ascii="Bradley Hand ITC" w:hAnsi="Bradley Hand ITC"/>
          <w:sz w:val="28"/>
          <w:szCs w:val="28"/>
        </w:rPr>
      </w:pPr>
      <w:r>
        <w:rPr>
          <w:rFonts w:ascii="Bradley Hand ITC" w:hAnsi="Bradley Hand ITC"/>
          <w:sz w:val="28"/>
          <w:szCs w:val="28"/>
        </w:rPr>
        <w:t xml:space="preserve">„Sohn Davids! </w:t>
      </w:r>
    </w:p>
    <w:p w14:paraId="60178A5C" w14:textId="657A0DB3" w:rsidR="00EF5A1A" w:rsidRDefault="00EF5A1A">
      <w:pPr>
        <w:rPr>
          <w:rFonts w:ascii="Bradley Hand ITC" w:hAnsi="Bradley Hand ITC"/>
          <w:sz w:val="28"/>
          <w:szCs w:val="28"/>
        </w:rPr>
      </w:pPr>
      <w:proofErr w:type="gramStart"/>
      <w:r>
        <w:rPr>
          <w:rFonts w:ascii="Bradley Hand ITC" w:hAnsi="Bradley Hand ITC"/>
          <w:sz w:val="28"/>
          <w:szCs w:val="28"/>
        </w:rPr>
        <w:t>Hab</w:t>
      </w:r>
      <w:proofErr w:type="gramEnd"/>
      <w:r>
        <w:rPr>
          <w:rFonts w:ascii="Bradley Hand ITC" w:hAnsi="Bradley Hand ITC"/>
          <w:sz w:val="28"/>
          <w:szCs w:val="28"/>
        </w:rPr>
        <w:t xml:space="preserve"> Erbarmen mit mir!“</w:t>
      </w:r>
    </w:p>
    <w:p w14:paraId="166C7CB9" w14:textId="5AF97FE0" w:rsidR="00EF5A1A" w:rsidRDefault="00EF5A1A">
      <w:pPr>
        <w:rPr>
          <w:rFonts w:ascii="Bradley Hand ITC" w:hAnsi="Bradley Hand ITC"/>
          <w:sz w:val="28"/>
          <w:szCs w:val="28"/>
        </w:rPr>
      </w:pPr>
    </w:p>
    <w:p w14:paraId="30AB96D5" w14:textId="41C636C8" w:rsidR="00EF5A1A" w:rsidRDefault="00EF5A1A">
      <w:pPr>
        <w:rPr>
          <w:rFonts w:ascii="Bradley Hand ITC" w:hAnsi="Bradley Hand ITC"/>
          <w:sz w:val="28"/>
          <w:szCs w:val="28"/>
        </w:rPr>
      </w:pPr>
    </w:p>
    <w:p w14:paraId="6C30627B" w14:textId="63C3B011" w:rsidR="00EF5A1A" w:rsidRDefault="00EF5A1A">
      <w:pPr>
        <w:rPr>
          <w:rFonts w:ascii="Bradley Hand ITC" w:hAnsi="Bradley Hand ITC"/>
          <w:b/>
          <w:bCs/>
          <w:sz w:val="28"/>
          <w:szCs w:val="28"/>
        </w:rPr>
      </w:pPr>
      <w:r>
        <w:rPr>
          <w:rFonts w:ascii="Bradley Hand ITC" w:hAnsi="Bradley Hand ITC"/>
          <w:b/>
          <w:bCs/>
          <w:sz w:val="28"/>
          <w:szCs w:val="28"/>
        </w:rPr>
        <w:t>Vertiefung</w:t>
      </w:r>
    </w:p>
    <w:p w14:paraId="65465BA2" w14:textId="57363F6D" w:rsidR="00EF5A1A" w:rsidRDefault="00EF5A1A">
      <w:pPr>
        <w:rPr>
          <w:rFonts w:ascii="Bradley Hand ITC" w:hAnsi="Bradley Hand ITC"/>
          <w:b/>
          <w:bCs/>
          <w:sz w:val="28"/>
          <w:szCs w:val="28"/>
        </w:rPr>
      </w:pPr>
    </w:p>
    <w:p w14:paraId="572C0FD0" w14:textId="4685C0A0" w:rsidR="00EF5A1A" w:rsidRDefault="00EF5A1A">
      <w:pPr>
        <w:rPr>
          <w:rFonts w:ascii="Bradley Hand ITC" w:hAnsi="Bradley Hand ITC"/>
          <w:sz w:val="28"/>
          <w:szCs w:val="28"/>
        </w:rPr>
      </w:pPr>
      <w:r>
        <w:rPr>
          <w:rFonts w:ascii="Bradley Hand ITC" w:hAnsi="Bradley Hand ITC"/>
          <w:sz w:val="28"/>
          <w:szCs w:val="28"/>
        </w:rPr>
        <w:t>Wenn ich das so lese, vor meinem inneren Ohr höre …</w:t>
      </w:r>
    </w:p>
    <w:p w14:paraId="143B8A14" w14:textId="033B1FAD" w:rsidR="00EF5A1A" w:rsidRDefault="00EF5A1A">
      <w:pPr>
        <w:rPr>
          <w:rFonts w:ascii="Bradley Hand ITC" w:hAnsi="Bradley Hand ITC"/>
          <w:sz w:val="28"/>
          <w:szCs w:val="28"/>
        </w:rPr>
      </w:pPr>
      <w:r>
        <w:rPr>
          <w:rFonts w:ascii="Bradley Hand ITC" w:hAnsi="Bradley Hand ITC"/>
          <w:sz w:val="28"/>
          <w:szCs w:val="28"/>
        </w:rPr>
        <w:t>In welcher Situation wäre es für mich</w:t>
      </w:r>
      <w:r w:rsidR="001427B8">
        <w:rPr>
          <w:rFonts w:ascii="Bradley Hand ITC" w:hAnsi="Bradley Hand ITC"/>
          <w:sz w:val="28"/>
          <w:szCs w:val="28"/>
        </w:rPr>
        <w:t xml:space="preserve"> gut,</w:t>
      </w:r>
      <w:r>
        <w:rPr>
          <w:rFonts w:ascii="Bradley Hand ITC" w:hAnsi="Bradley Hand ITC"/>
          <w:sz w:val="28"/>
          <w:szCs w:val="28"/>
        </w:rPr>
        <w:t xml:space="preserve"> diesen Satz zu hören?</w:t>
      </w:r>
    </w:p>
    <w:p w14:paraId="7DDC0691" w14:textId="37C06A5A" w:rsidR="00EF5A1A" w:rsidRDefault="00EF5A1A">
      <w:pPr>
        <w:rPr>
          <w:rFonts w:ascii="Bradley Hand ITC" w:hAnsi="Bradley Hand ITC"/>
          <w:sz w:val="28"/>
          <w:szCs w:val="28"/>
        </w:rPr>
      </w:pPr>
      <w:r>
        <w:rPr>
          <w:rFonts w:ascii="Bradley Hand ITC" w:hAnsi="Bradley Hand ITC"/>
          <w:sz w:val="28"/>
          <w:szCs w:val="28"/>
        </w:rPr>
        <w:t>In welcher Situation würde er mich ärgern?</w:t>
      </w:r>
    </w:p>
    <w:p w14:paraId="6BBCC700" w14:textId="442B2FB4" w:rsidR="00EF5A1A" w:rsidRDefault="00EF5A1A">
      <w:pPr>
        <w:rPr>
          <w:rFonts w:ascii="Bradley Hand ITC" w:hAnsi="Bradley Hand ITC"/>
          <w:sz w:val="28"/>
          <w:szCs w:val="28"/>
        </w:rPr>
      </w:pPr>
    </w:p>
    <w:p w14:paraId="47D1EB06" w14:textId="32EC9D2A" w:rsidR="00EF5A1A" w:rsidRDefault="00EF5A1A">
      <w:pPr>
        <w:rPr>
          <w:rFonts w:ascii="Bradley Hand ITC" w:hAnsi="Bradley Hand ITC"/>
          <w:sz w:val="28"/>
          <w:szCs w:val="28"/>
        </w:rPr>
      </w:pPr>
      <w:r>
        <w:rPr>
          <w:rFonts w:ascii="Bradley Hand ITC" w:hAnsi="Bradley Hand ITC"/>
          <w:sz w:val="28"/>
          <w:szCs w:val="28"/>
        </w:rPr>
        <w:t>Sei still! Welche Erinnerungen, welche Bilder ruft dieser Satz in mir hervor?</w:t>
      </w:r>
    </w:p>
    <w:p w14:paraId="3A562FBF" w14:textId="384B48B4" w:rsidR="00EF5A1A" w:rsidRDefault="00EF5A1A">
      <w:pPr>
        <w:rPr>
          <w:rFonts w:ascii="Bradley Hand ITC" w:hAnsi="Bradley Hand ITC"/>
          <w:sz w:val="28"/>
          <w:szCs w:val="28"/>
        </w:rPr>
      </w:pPr>
      <w:r>
        <w:rPr>
          <w:rFonts w:ascii="Bradley Hand ITC" w:hAnsi="Bradley Hand ITC"/>
          <w:sz w:val="28"/>
          <w:szCs w:val="28"/>
        </w:rPr>
        <w:t xml:space="preserve">Was lässt </w:t>
      </w:r>
      <w:r w:rsidRPr="00EF5A1A">
        <w:rPr>
          <w:rFonts w:ascii="Bradley Hand ITC" w:hAnsi="Bradley Hand ITC"/>
          <w:sz w:val="28"/>
          <w:szCs w:val="28"/>
        </w:rPr>
        <w:t>mich</w:t>
      </w:r>
      <w:r>
        <w:rPr>
          <w:rFonts w:ascii="Bradley Hand ITC" w:hAnsi="Bradley Hand ITC"/>
          <w:sz w:val="28"/>
          <w:szCs w:val="28"/>
        </w:rPr>
        <w:t xml:space="preserve"> </w:t>
      </w:r>
      <w:r w:rsidRPr="00EF5A1A">
        <w:rPr>
          <w:rFonts w:ascii="Bradley Hand ITC" w:hAnsi="Bradley Hand ITC"/>
          <w:sz w:val="28"/>
          <w:szCs w:val="28"/>
        </w:rPr>
        <w:t>verstummen</w:t>
      </w:r>
      <w:r>
        <w:rPr>
          <w:rFonts w:ascii="Bradley Hand ITC" w:hAnsi="Bradley Hand ITC"/>
          <w:sz w:val="28"/>
          <w:szCs w:val="28"/>
        </w:rPr>
        <w:t>?</w:t>
      </w:r>
    </w:p>
    <w:p w14:paraId="70ADC910" w14:textId="3B30F683" w:rsidR="00EF5A1A" w:rsidRDefault="00EF5A1A">
      <w:pPr>
        <w:rPr>
          <w:rFonts w:ascii="Bradley Hand ITC" w:hAnsi="Bradley Hand ITC"/>
          <w:sz w:val="28"/>
          <w:szCs w:val="28"/>
        </w:rPr>
      </w:pPr>
      <w:r>
        <w:rPr>
          <w:rFonts w:ascii="Bradley Hand ITC" w:hAnsi="Bradley Hand ITC"/>
          <w:sz w:val="28"/>
          <w:szCs w:val="28"/>
        </w:rPr>
        <w:t>Was lässt mich im Inneren stumm und blind werden?</w:t>
      </w:r>
    </w:p>
    <w:p w14:paraId="606DC040" w14:textId="6D754E15" w:rsidR="00EF5A1A" w:rsidRDefault="00EF5A1A">
      <w:pPr>
        <w:rPr>
          <w:rFonts w:ascii="Bradley Hand ITC" w:hAnsi="Bradley Hand ITC"/>
          <w:sz w:val="28"/>
          <w:szCs w:val="28"/>
        </w:rPr>
      </w:pPr>
    </w:p>
    <w:p w14:paraId="48417EFA" w14:textId="0F2F63E4" w:rsidR="00EF5A1A" w:rsidRDefault="00EF5A1A">
      <w:pPr>
        <w:rPr>
          <w:rFonts w:ascii="Bradley Hand ITC" w:hAnsi="Bradley Hand ITC"/>
          <w:sz w:val="28"/>
          <w:szCs w:val="28"/>
        </w:rPr>
      </w:pPr>
      <w:r>
        <w:rPr>
          <w:rFonts w:ascii="Bradley Hand ITC" w:hAnsi="Bradley Hand ITC"/>
          <w:sz w:val="28"/>
          <w:szCs w:val="28"/>
        </w:rPr>
        <w:t xml:space="preserve">Wovon wird mein Inneres – immer wieder einmal </w:t>
      </w:r>
      <w:r w:rsidR="001427B8">
        <w:rPr>
          <w:rFonts w:ascii="Bradley Hand ITC" w:hAnsi="Bradley Hand ITC"/>
          <w:sz w:val="28"/>
          <w:szCs w:val="28"/>
        </w:rPr>
        <w:t>–</w:t>
      </w:r>
      <w:r>
        <w:rPr>
          <w:rFonts w:ascii="Bradley Hand ITC" w:hAnsi="Bradley Hand ITC"/>
          <w:sz w:val="28"/>
          <w:szCs w:val="28"/>
        </w:rPr>
        <w:t xml:space="preserve"> verschüttet</w:t>
      </w:r>
      <w:r w:rsidR="001427B8">
        <w:rPr>
          <w:rFonts w:ascii="Bradley Hand ITC" w:hAnsi="Bradley Hand ITC"/>
          <w:sz w:val="28"/>
          <w:szCs w:val="28"/>
        </w:rPr>
        <w:t>, so dass ich mich „wie blind“ oder „stumm“ fühle, nicht mehr frei reden und beten kann.</w:t>
      </w:r>
    </w:p>
    <w:p w14:paraId="2817CBCA" w14:textId="33F1D36F" w:rsidR="001427B8" w:rsidRDefault="001427B8">
      <w:pPr>
        <w:rPr>
          <w:rFonts w:ascii="Bradley Hand ITC" w:hAnsi="Bradley Hand ITC"/>
          <w:sz w:val="28"/>
          <w:szCs w:val="28"/>
        </w:rPr>
      </w:pPr>
    </w:p>
    <w:p w14:paraId="5F491500" w14:textId="0E3AE50D" w:rsidR="001427B8" w:rsidRDefault="001427B8">
      <w:pPr>
        <w:rPr>
          <w:rFonts w:ascii="Bradley Hand ITC" w:hAnsi="Bradley Hand ITC"/>
          <w:sz w:val="28"/>
          <w:szCs w:val="28"/>
        </w:rPr>
      </w:pPr>
      <w:r>
        <w:rPr>
          <w:rFonts w:ascii="Bradley Hand ITC" w:hAnsi="Bradley Hand ITC"/>
          <w:sz w:val="28"/>
          <w:szCs w:val="28"/>
        </w:rPr>
        <w:t>Bartimäus schreit aus voller Kehle. Bei Gott kann ich auch laut werden und schreien! Bei Gott kann ich ungeschminkt und frei reden. Meine Freiheit ist von Gott gewollt, er verbietet mir nicht den Mund.</w:t>
      </w:r>
    </w:p>
    <w:p w14:paraId="0471D5DB" w14:textId="1E25EA88" w:rsidR="001427B8" w:rsidRDefault="001427B8">
      <w:pPr>
        <w:rPr>
          <w:rFonts w:ascii="Bradley Hand ITC" w:hAnsi="Bradley Hand ITC"/>
          <w:sz w:val="28"/>
          <w:szCs w:val="28"/>
        </w:rPr>
      </w:pPr>
    </w:p>
    <w:p w14:paraId="2FA3312F" w14:textId="22A2A062" w:rsidR="001427B8" w:rsidRDefault="001427B8">
      <w:pPr>
        <w:rPr>
          <w:rFonts w:ascii="Bradley Hand ITC" w:hAnsi="Bradley Hand ITC"/>
          <w:sz w:val="28"/>
          <w:szCs w:val="28"/>
        </w:rPr>
      </w:pPr>
    </w:p>
    <w:p w14:paraId="53EF8DF1" w14:textId="2434036F" w:rsidR="001427B8" w:rsidRDefault="001427B8">
      <w:pPr>
        <w:rPr>
          <w:rFonts w:ascii="Bradley Hand ITC" w:hAnsi="Bradley Hand ITC"/>
          <w:b/>
          <w:bCs/>
          <w:sz w:val="28"/>
          <w:szCs w:val="28"/>
        </w:rPr>
      </w:pPr>
      <w:r>
        <w:rPr>
          <w:rFonts w:ascii="Bradley Hand ITC" w:hAnsi="Bradley Hand ITC"/>
          <w:b/>
          <w:bCs/>
          <w:sz w:val="28"/>
          <w:szCs w:val="28"/>
        </w:rPr>
        <w:t>Impuls für den Tag</w:t>
      </w:r>
    </w:p>
    <w:p w14:paraId="7A746E72" w14:textId="5FBE034C" w:rsidR="001427B8" w:rsidRDefault="001427B8">
      <w:pPr>
        <w:rPr>
          <w:rFonts w:ascii="Bradley Hand ITC" w:hAnsi="Bradley Hand ITC"/>
          <w:b/>
          <w:bCs/>
          <w:sz w:val="28"/>
          <w:szCs w:val="28"/>
        </w:rPr>
      </w:pPr>
    </w:p>
    <w:p w14:paraId="17916C6E" w14:textId="6FC5178A" w:rsidR="001427B8" w:rsidRDefault="001427B8">
      <w:pPr>
        <w:rPr>
          <w:rFonts w:ascii="Bradley Hand ITC" w:hAnsi="Bradley Hand ITC"/>
          <w:sz w:val="28"/>
          <w:szCs w:val="28"/>
        </w:rPr>
      </w:pPr>
      <w:r>
        <w:rPr>
          <w:rFonts w:ascii="Bradley Hand ITC" w:hAnsi="Bradley Hand ITC"/>
          <w:sz w:val="28"/>
          <w:szCs w:val="28"/>
        </w:rPr>
        <w:t>Wo wäre es vielleicht gut, etwas lauter zu sein? Deutlicher?</w:t>
      </w:r>
    </w:p>
    <w:p w14:paraId="7724EF1B" w14:textId="4A3292EE" w:rsidR="001427B8" w:rsidRDefault="001427B8">
      <w:pPr>
        <w:rPr>
          <w:rFonts w:ascii="Bradley Hand ITC" w:hAnsi="Bradley Hand ITC"/>
          <w:sz w:val="28"/>
          <w:szCs w:val="28"/>
        </w:rPr>
      </w:pPr>
      <w:r>
        <w:rPr>
          <w:rFonts w:ascii="Bradley Hand ITC" w:hAnsi="Bradley Hand ITC"/>
          <w:sz w:val="28"/>
          <w:szCs w:val="28"/>
        </w:rPr>
        <w:t>Ich probiere es aus.</w:t>
      </w:r>
    </w:p>
    <w:p w14:paraId="113B9319" w14:textId="3586E95E" w:rsidR="001427B8" w:rsidRDefault="001427B8">
      <w:pPr>
        <w:rPr>
          <w:rFonts w:ascii="Bradley Hand ITC" w:hAnsi="Bradley Hand ITC"/>
          <w:sz w:val="28"/>
          <w:szCs w:val="28"/>
        </w:rPr>
      </w:pPr>
    </w:p>
    <w:p w14:paraId="13B39956" w14:textId="77777777" w:rsidR="001427B8" w:rsidRPr="001427B8" w:rsidRDefault="001427B8">
      <w:pPr>
        <w:rPr>
          <w:rFonts w:ascii="Bradley Hand ITC" w:hAnsi="Bradley Hand ITC"/>
          <w:sz w:val="28"/>
          <w:szCs w:val="28"/>
        </w:rPr>
      </w:pPr>
    </w:p>
    <w:sectPr w:rsidR="001427B8" w:rsidRPr="001427B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8A00" w14:textId="77777777" w:rsidR="004876AA" w:rsidRDefault="004876AA" w:rsidP="001427B8">
      <w:r>
        <w:separator/>
      </w:r>
    </w:p>
  </w:endnote>
  <w:endnote w:type="continuationSeparator" w:id="0">
    <w:p w14:paraId="6D448FDA" w14:textId="77777777" w:rsidR="004876AA" w:rsidRDefault="004876AA" w:rsidP="0014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2C07" w14:textId="77777777" w:rsidR="001427B8" w:rsidRDefault="001427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4212" w14:textId="42408BB9" w:rsidR="001427B8" w:rsidRDefault="001427B8">
    <w:pPr>
      <w:pStyle w:val="Fuzeile"/>
    </w:pPr>
    <w:r>
      <w:t>Impulse in der Fastenzeit</w:t>
    </w:r>
    <w:r>
      <w:tab/>
      <w:t>Frei</w:t>
    </w:r>
    <w:r>
      <w:tab/>
      <w:t>5</w:t>
    </w: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19CD" w14:textId="77777777" w:rsidR="001427B8" w:rsidRDefault="001427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3B22" w14:textId="77777777" w:rsidR="004876AA" w:rsidRDefault="004876AA" w:rsidP="001427B8">
      <w:r>
        <w:separator/>
      </w:r>
    </w:p>
  </w:footnote>
  <w:footnote w:type="continuationSeparator" w:id="0">
    <w:p w14:paraId="76D7FAA5" w14:textId="77777777" w:rsidR="004876AA" w:rsidRDefault="004876AA" w:rsidP="00142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24E2" w14:textId="77777777" w:rsidR="001427B8" w:rsidRDefault="001427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0D77" w14:textId="77777777" w:rsidR="001427B8" w:rsidRDefault="001427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3AAF" w14:textId="77777777" w:rsidR="001427B8" w:rsidRDefault="001427B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1A"/>
    <w:rsid w:val="001427B8"/>
    <w:rsid w:val="004876AA"/>
    <w:rsid w:val="004F74E4"/>
    <w:rsid w:val="00973743"/>
    <w:rsid w:val="00EF5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0DF6"/>
  <w15:chartTrackingRefBased/>
  <w15:docId w15:val="{953B77DC-C666-41BF-BC29-44636A20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5A1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27B8"/>
    <w:pPr>
      <w:tabs>
        <w:tab w:val="center" w:pos="4536"/>
        <w:tab w:val="right" w:pos="9072"/>
      </w:tabs>
    </w:pPr>
  </w:style>
  <w:style w:type="character" w:customStyle="1" w:styleId="KopfzeileZchn">
    <w:name w:val="Kopfzeile Zchn"/>
    <w:basedOn w:val="Absatz-Standardschriftart"/>
    <w:link w:val="Kopfzeile"/>
    <w:uiPriority w:val="99"/>
    <w:rsid w:val="001427B8"/>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1427B8"/>
    <w:pPr>
      <w:tabs>
        <w:tab w:val="center" w:pos="4536"/>
        <w:tab w:val="right" w:pos="9072"/>
      </w:tabs>
    </w:pPr>
  </w:style>
  <w:style w:type="character" w:customStyle="1" w:styleId="FuzeileZchn">
    <w:name w:val="Fußzeile Zchn"/>
    <w:basedOn w:val="Absatz-Standardschriftart"/>
    <w:link w:val="Fuzeile"/>
    <w:uiPriority w:val="99"/>
    <w:rsid w:val="001427B8"/>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824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Feige</dc:creator>
  <cp:keywords/>
  <dc:description/>
  <cp:lastModifiedBy>Roswitha Feige</cp:lastModifiedBy>
  <cp:revision>1</cp:revision>
  <dcterms:created xsi:type="dcterms:W3CDTF">2022-03-01T19:16:00Z</dcterms:created>
  <dcterms:modified xsi:type="dcterms:W3CDTF">2022-03-01T19:36:00Z</dcterms:modified>
</cp:coreProperties>
</file>