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181F" w:rsidRPr="00416041" w:rsidRDefault="00AF181F" w:rsidP="00AF181F">
      <w:pPr>
        <w:ind w:left="-142"/>
        <w:rPr>
          <w:b/>
          <w:sz w:val="40"/>
          <w:szCs w:val="48"/>
          <w:u w:val="single"/>
        </w:rPr>
      </w:pPr>
      <w:r w:rsidRPr="00416041">
        <w:rPr>
          <w:b/>
          <w:sz w:val="40"/>
          <w:szCs w:val="48"/>
          <w:u w:val="single"/>
        </w:rPr>
        <w:t xml:space="preserve">Karfreitag: </w:t>
      </w:r>
      <w:r>
        <w:rPr>
          <w:b/>
          <w:sz w:val="40"/>
          <w:szCs w:val="48"/>
          <w:u w:val="single"/>
        </w:rPr>
        <w:br/>
      </w:r>
      <w:r w:rsidRPr="00416041">
        <w:rPr>
          <w:b/>
          <w:sz w:val="40"/>
          <w:szCs w:val="48"/>
          <w:u w:val="single"/>
        </w:rPr>
        <w:t>Die Feier vom Leiden und Sterben Christi</w:t>
      </w:r>
    </w:p>
    <w:p w:rsidR="00AF181F" w:rsidRPr="00416041" w:rsidRDefault="00AF181F" w:rsidP="00AF181F">
      <w:pPr>
        <w:spacing w:after="0"/>
        <w:ind w:left="-142"/>
        <w:rPr>
          <w:rFonts w:ascii="Garamond" w:hAnsi="Garamond"/>
          <w:sz w:val="16"/>
        </w:rPr>
      </w:pPr>
    </w:p>
    <w:p w:rsidR="00AF181F" w:rsidRPr="00416041" w:rsidRDefault="00AF181F" w:rsidP="00AF181F">
      <w:pPr>
        <w:ind w:left="-142"/>
        <w:rPr>
          <w:rFonts w:ascii="Times New Roman" w:hAnsi="Times New Roman" w:cs="Times New Roman"/>
          <w:b/>
          <w:szCs w:val="32"/>
        </w:rPr>
      </w:pPr>
      <w:r w:rsidRPr="00416041">
        <w:rPr>
          <w:rFonts w:ascii="Times New Roman" w:hAnsi="Times New Roman" w:cs="Times New Roman"/>
          <w:b/>
          <w:szCs w:val="32"/>
        </w:rPr>
        <w:t xml:space="preserve">Einzug, </w:t>
      </w:r>
      <w:proofErr w:type="spellStart"/>
      <w:r w:rsidRPr="00416041">
        <w:rPr>
          <w:rFonts w:ascii="Times New Roman" w:hAnsi="Times New Roman" w:cs="Times New Roman"/>
          <w:b/>
          <w:szCs w:val="32"/>
        </w:rPr>
        <w:t>Prostra</w:t>
      </w:r>
      <w:r w:rsidR="005C64A9">
        <w:rPr>
          <w:rFonts w:ascii="Times New Roman" w:hAnsi="Times New Roman" w:cs="Times New Roman"/>
          <w:b/>
          <w:szCs w:val="32"/>
        </w:rPr>
        <w:t>tio</w:t>
      </w:r>
      <w:proofErr w:type="spellEnd"/>
      <w:r w:rsidR="005C64A9">
        <w:rPr>
          <w:rFonts w:ascii="Times New Roman" w:hAnsi="Times New Roman" w:cs="Times New Roman"/>
          <w:b/>
          <w:szCs w:val="32"/>
        </w:rPr>
        <w:t xml:space="preserve"> ca. 1 Minute, dann </w:t>
      </w:r>
      <w:proofErr w:type="spellStart"/>
      <w:r w:rsidR="005C64A9">
        <w:rPr>
          <w:rFonts w:ascii="Times New Roman" w:hAnsi="Times New Roman" w:cs="Times New Roman"/>
          <w:b/>
          <w:szCs w:val="32"/>
        </w:rPr>
        <w:t>MystagogI</w:t>
      </w:r>
      <w:r w:rsidRPr="00416041">
        <w:rPr>
          <w:rFonts w:ascii="Times New Roman" w:hAnsi="Times New Roman" w:cs="Times New Roman"/>
          <w:b/>
          <w:szCs w:val="32"/>
        </w:rPr>
        <w:t>n</w:t>
      </w:r>
      <w:proofErr w:type="spellEnd"/>
      <w:r w:rsidRPr="00416041">
        <w:rPr>
          <w:rFonts w:ascii="Times New Roman" w:hAnsi="Times New Roman" w:cs="Times New Roman"/>
          <w:b/>
          <w:szCs w:val="32"/>
        </w:rPr>
        <w:t>:</w:t>
      </w:r>
    </w:p>
    <w:p w:rsidR="00AF181F" w:rsidRPr="00416041" w:rsidRDefault="00AF181F" w:rsidP="00AF181F">
      <w:pPr>
        <w:ind w:left="-142"/>
        <w:rPr>
          <w:rFonts w:ascii="Times New Roman" w:hAnsi="Times New Roman" w:cs="Times New Roman"/>
          <w:szCs w:val="32"/>
        </w:rPr>
      </w:pPr>
      <w:r w:rsidRPr="00416041">
        <w:rPr>
          <w:rFonts w:ascii="Times New Roman" w:hAnsi="Times New Roman" w:cs="Times New Roman"/>
          <w:szCs w:val="32"/>
        </w:rPr>
        <w:t xml:space="preserve">„Ich bin hingeschüttet wie Wasser, gelöst haben sich all meine Glieder. Mein Herz in meinem Leibe ist wie Wachs zerflossen.“ </w:t>
      </w:r>
    </w:p>
    <w:p w:rsidR="00AF181F" w:rsidRPr="00416041" w:rsidRDefault="00AF181F" w:rsidP="00AF181F">
      <w:pPr>
        <w:ind w:left="-142"/>
        <w:rPr>
          <w:rFonts w:ascii="Times New Roman" w:hAnsi="Times New Roman" w:cs="Times New Roman"/>
          <w:szCs w:val="32"/>
        </w:rPr>
      </w:pPr>
      <w:r w:rsidRPr="00416041">
        <w:rPr>
          <w:rFonts w:ascii="Times New Roman" w:hAnsi="Times New Roman" w:cs="Times New Roman"/>
          <w:szCs w:val="32"/>
        </w:rPr>
        <w:t>Wir teilen heute die Einsamkeit Jesu in seinem Leid.</w:t>
      </w:r>
    </w:p>
    <w:p w:rsidR="00AF181F" w:rsidRPr="00416041" w:rsidRDefault="00AF181F" w:rsidP="00AF181F">
      <w:pPr>
        <w:spacing w:after="0"/>
        <w:ind w:left="-142"/>
        <w:rPr>
          <w:rFonts w:ascii="Garamond" w:hAnsi="Garamond"/>
          <w:sz w:val="16"/>
        </w:rPr>
      </w:pPr>
    </w:p>
    <w:p w:rsidR="00AF181F" w:rsidRPr="00416041" w:rsidRDefault="00AF181F" w:rsidP="00AF181F">
      <w:pPr>
        <w:ind w:left="-142"/>
        <w:rPr>
          <w:rFonts w:ascii="Times New Roman" w:hAnsi="Times New Roman" w:cs="Times New Roman"/>
          <w:szCs w:val="32"/>
        </w:rPr>
      </w:pPr>
      <w:r w:rsidRPr="00416041">
        <w:rPr>
          <w:rFonts w:ascii="Times New Roman" w:hAnsi="Times New Roman" w:cs="Times New Roman"/>
          <w:szCs w:val="32"/>
        </w:rPr>
        <w:t xml:space="preserve">Priester -&gt; </w:t>
      </w:r>
      <w:proofErr w:type="spellStart"/>
      <w:r w:rsidRPr="00416041">
        <w:rPr>
          <w:rFonts w:ascii="Times New Roman" w:hAnsi="Times New Roman" w:cs="Times New Roman"/>
          <w:szCs w:val="32"/>
        </w:rPr>
        <w:t>Sessio</w:t>
      </w:r>
      <w:proofErr w:type="spellEnd"/>
      <w:r w:rsidRPr="00416041">
        <w:rPr>
          <w:rFonts w:ascii="Times New Roman" w:hAnsi="Times New Roman" w:cs="Times New Roman"/>
          <w:szCs w:val="32"/>
        </w:rPr>
        <w:t xml:space="preserve"> </w:t>
      </w:r>
    </w:p>
    <w:p w:rsidR="00AF181F" w:rsidRPr="00416041" w:rsidRDefault="00AF181F" w:rsidP="00AF181F">
      <w:pPr>
        <w:spacing w:after="0"/>
        <w:ind w:left="-142"/>
        <w:rPr>
          <w:rFonts w:ascii="Garamond" w:hAnsi="Garamond"/>
          <w:sz w:val="16"/>
        </w:rPr>
      </w:pPr>
    </w:p>
    <w:p w:rsidR="00AF181F" w:rsidRPr="00416041" w:rsidRDefault="005C64A9" w:rsidP="00AF181F">
      <w:pPr>
        <w:ind w:left="-142"/>
        <w:rPr>
          <w:rFonts w:ascii="Times New Roman" w:hAnsi="Times New Roman" w:cs="Times New Roman"/>
          <w:b/>
          <w:szCs w:val="32"/>
        </w:rPr>
      </w:pPr>
      <w:proofErr w:type="spellStart"/>
      <w:r>
        <w:rPr>
          <w:rFonts w:ascii="Times New Roman" w:hAnsi="Times New Roman" w:cs="Times New Roman"/>
          <w:b/>
          <w:szCs w:val="32"/>
        </w:rPr>
        <w:t>MystagogI</w:t>
      </w:r>
      <w:r w:rsidR="00AF181F" w:rsidRPr="00416041">
        <w:rPr>
          <w:rFonts w:ascii="Times New Roman" w:hAnsi="Times New Roman" w:cs="Times New Roman"/>
          <w:b/>
          <w:szCs w:val="32"/>
        </w:rPr>
        <w:t>n</w:t>
      </w:r>
      <w:proofErr w:type="spellEnd"/>
      <w:r w:rsidR="00AF181F" w:rsidRPr="00416041">
        <w:rPr>
          <w:rFonts w:ascii="Times New Roman" w:hAnsi="Times New Roman" w:cs="Times New Roman"/>
          <w:b/>
          <w:szCs w:val="32"/>
        </w:rPr>
        <w:t xml:space="preserve"> nach dem Eröffnungsgebet:</w:t>
      </w:r>
    </w:p>
    <w:p w:rsidR="00AF181F" w:rsidRPr="00416041" w:rsidRDefault="00AF181F" w:rsidP="00AF181F">
      <w:pPr>
        <w:ind w:left="-142"/>
        <w:rPr>
          <w:rFonts w:ascii="Times New Roman" w:hAnsi="Times New Roman" w:cs="Times New Roman"/>
          <w:szCs w:val="32"/>
        </w:rPr>
      </w:pPr>
      <w:r w:rsidRPr="00416041">
        <w:rPr>
          <w:rFonts w:ascii="Times New Roman" w:hAnsi="Times New Roman" w:cs="Times New Roman"/>
          <w:szCs w:val="32"/>
        </w:rPr>
        <w:t>Jesus liebt bis über den Tod hinaus!</w:t>
      </w:r>
    </w:p>
    <w:p w:rsidR="00AF181F" w:rsidRPr="00416041" w:rsidRDefault="00AF181F" w:rsidP="00AF181F">
      <w:pPr>
        <w:ind w:left="-142"/>
        <w:rPr>
          <w:rFonts w:ascii="Times New Roman" w:hAnsi="Times New Roman" w:cs="Times New Roman"/>
          <w:szCs w:val="32"/>
        </w:rPr>
      </w:pPr>
      <w:r w:rsidRPr="00416041">
        <w:rPr>
          <w:rFonts w:ascii="Times New Roman" w:hAnsi="Times New Roman" w:cs="Times New Roman"/>
          <w:szCs w:val="32"/>
        </w:rPr>
        <w:t xml:space="preserve">Heute, am Karfreitag, ist die Stunde der Gegner Jesu. Seine Verurteilung zum Tod passt in das Muster, wie man mit unliebsamen Kritikern umgeht, die die Machtposition derer, die den Ton angeben, gefährden. </w:t>
      </w:r>
    </w:p>
    <w:p w:rsidR="00AF181F" w:rsidRPr="00416041" w:rsidRDefault="00AF181F" w:rsidP="00AF181F">
      <w:pPr>
        <w:ind w:left="-142"/>
        <w:rPr>
          <w:rFonts w:ascii="Times New Roman" w:hAnsi="Times New Roman" w:cs="Times New Roman"/>
          <w:szCs w:val="32"/>
        </w:rPr>
      </w:pPr>
      <w:r w:rsidRPr="00416041">
        <w:rPr>
          <w:rFonts w:ascii="Times New Roman" w:hAnsi="Times New Roman" w:cs="Times New Roman"/>
          <w:szCs w:val="32"/>
        </w:rPr>
        <w:t>In der Leidensgeschichte nach Johannes begegnen wir Christus als dem wahren Osterlamm, der sein Leben für uns hingibt. Souverän steht er seinen Anklägern und Richtern gegenüber. Niemand kann ihm das Leben entreißen, er selbst entscheidet, es in Gottes Hände zu legen.</w:t>
      </w:r>
    </w:p>
    <w:p w:rsidR="00AF181F" w:rsidRPr="00416041" w:rsidRDefault="00AF181F" w:rsidP="00AF181F">
      <w:pPr>
        <w:ind w:left="-142"/>
        <w:rPr>
          <w:rFonts w:ascii="Times New Roman" w:hAnsi="Times New Roman" w:cs="Times New Roman"/>
          <w:szCs w:val="32"/>
        </w:rPr>
      </w:pPr>
    </w:p>
    <w:p w:rsidR="00AF181F" w:rsidRPr="00416041" w:rsidRDefault="00AF181F" w:rsidP="00AF181F">
      <w:pPr>
        <w:ind w:left="-142"/>
        <w:rPr>
          <w:rFonts w:ascii="Times New Roman" w:hAnsi="Times New Roman" w:cs="Times New Roman"/>
          <w:szCs w:val="32"/>
        </w:rPr>
      </w:pPr>
      <w:r w:rsidRPr="00416041">
        <w:rPr>
          <w:rFonts w:ascii="Times New Roman" w:hAnsi="Times New Roman" w:cs="Times New Roman"/>
          <w:szCs w:val="32"/>
        </w:rPr>
        <w:t>Sie haben entweder gestern oder heute einen Nagel bekommen. Viele Nägel sind bereits in den Baumstamm geschlagen. In den nächsten Minuten können Sie gerne noch Ihren Nagel nach vorne bringen.</w:t>
      </w:r>
    </w:p>
    <w:p w:rsidR="00AF181F" w:rsidRPr="00416041" w:rsidRDefault="00AF181F" w:rsidP="00AF181F">
      <w:pPr>
        <w:spacing w:after="0"/>
        <w:ind w:left="-142"/>
        <w:rPr>
          <w:rFonts w:ascii="Garamond" w:hAnsi="Garamond"/>
          <w:sz w:val="16"/>
        </w:rPr>
      </w:pPr>
    </w:p>
    <w:p w:rsidR="00AF181F" w:rsidRPr="00416041" w:rsidRDefault="00AF181F" w:rsidP="00AF181F">
      <w:pPr>
        <w:ind w:left="-142"/>
        <w:rPr>
          <w:rFonts w:ascii="Times New Roman" w:hAnsi="Times New Roman" w:cs="Times New Roman"/>
          <w:szCs w:val="32"/>
        </w:rPr>
      </w:pPr>
      <w:r w:rsidRPr="00416041">
        <w:rPr>
          <w:rFonts w:ascii="Times New Roman" w:hAnsi="Times New Roman" w:cs="Times New Roman"/>
          <w:szCs w:val="32"/>
        </w:rPr>
        <w:t>Unser Leben verläuft nicht ohne Leiden und nicht ohne Schuld. Eigene Sorgen und das Leid anderer bewegen uns. Wir können dies alles in unserem Leben leichter tragen, wenn wir wissen, dass wir dabei nicht allein sind.</w:t>
      </w:r>
    </w:p>
    <w:p w:rsidR="00AF181F" w:rsidRPr="00416041" w:rsidRDefault="00AF181F" w:rsidP="00AF181F">
      <w:pPr>
        <w:ind w:left="-142"/>
        <w:rPr>
          <w:rFonts w:ascii="Times New Roman" w:hAnsi="Times New Roman" w:cs="Times New Roman"/>
          <w:szCs w:val="32"/>
        </w:rPr>
      </w:pPr>
      <w:r w:rsidRPr="00416041">
        <w:rPr>
          <w:rFonts w:ascii="Times New Roman" w:hAnsi="Times New Roman" w:cs="Times New Roman"/>
          <w:szCs w:val="32"/>
        </w:rPr>
        <w:t xml:space="preserve">Alle diese Nägel, die schon eingeschlagen sind oder die wir jetzt mitgebracht haben, sind ein Zeichen für diese Last. Jesus trägt alle Sorgen, alles Leid in seinem Kreuz mit. </w:t>
      </w:r>
    </w:p>
    <w:p w:rsidR="00AF181F" w:rsidRPr="00416041" w:rsidRDefault="00AF181F" w:rsidP="00AF181F">
      <w:pPr>
        <w:ind w:left="-142"/>
        <w:rPr>
          <w:rFonts w:ascii="Times New Roman" w:hAnsi="Times New Roman" w:cs="Times New Roman"/>
          <w:szCs w:val="32"/>
        </w:rPr>
      </w:pPr>
      <w:r w:rsidRPr="00416041">
        <w:rPr>
          <w:rFonts w:ascii="Times New Roman" w:hAnsi="Times New Roman" w:cs="Times New Roman"/>
          <w:szCs w:val="32"/>
        </w:rPr>
        <w:t>Welche Sorge bringe ich heute mit?</w:t>
      </w:r>
    </w:p>
    <w:p w:rsidR="00AF181F" w:rsidRPr="00416041" w:rsidRDefault="00AF181F" w:rsidP="00AF181F">
      <w:pPr>
        <w:spacing w:after="0"/>
        <w:ind w:left="-142"/>
        <w:rPr>
          <w:rFonts w:ascii="Garamond" w:hAnsi="Garamond"/>
          <w:sz w:val="16"/>
        </w:rPr>
      </w:pPr>
    </w:p>
    <w:p w:rsidR="00AF181F" w:rsidRPr="00416041" w:rsidRDefault="00AF181F" w:rsidP="00AF181F">
      <w:pPr>
        <w:ind w:left="-142"/>
        <w:rPr>
          <w:rFonts w:ascii="Times New Roman" w:hAnsi="Times New Roman" w:cs="Times New Roman"/>
          <w:szCs w:val="32"/>
        </w:rPr>
      </w:pPr>
      <w:r w:rsidRPr="00AF181F">
        <w:rPr>
          <w:rFonts w:ascii="Times New Roman" w:hAnsi="Times New Roman" w:cs="Times New Roman"/>
          <w:szCs w:val="32"/>
        </w:rPr>
        <w:t xml:space="preserve">Lied </w:t>
      </w:r>
      <w:proofErr w:type="spellStart"/>
      <w:r w:rsidRPr="00AF181F">
        <w:rPr>
          <w:rFonts w:ascii="Times New Roman" w:hAnsi="Times New Roman" w:cs="Times New Roman"/>
          <w:szCs w:val="32"/>
        </w:rPr>
        <w:t>Heinzi</w:t>
      </w:r>
      <w:proofErr w:type="spellEnd"/>
      <w:r w:rsidRPr="00AF181F">
        <w:rPr>
          <w:rFonts w:ascii="Times New Roman" w:hAnsi="Times New Roman" w:cs="Times New Roman"/>
          <w:szCs w:val="32"/>
        </w:rPr>
        <w:t xml:space="preserve"> + Zeichenhandlung (Nägel einschlagen)</w:t>
      </w:r>
    </w:p>
    <w:p w:rsidR="00AF181F" w:rsidRPr="00416041" w:rsidRDefault="00AF181F" w:rsidP="00AF181F">
      <w:pPr>
        <w:spacing w:after="0"/>
        <w:ind w:left="-142"/>
        <w:rPr>
          <w:rFonts w:ascii="Garamond" w:hAnsi="Garamond"/>
          <w:sz w:val="16"/>
        </w:rPr>
      </w:pPr>
    </w:p>
    <w:p w:rsidR="00AF181F" w:rsidRPr="00416041" w:rsidRDefault="00AF181F" w:rsidP="00AF181F">
      <w:pPr>
        <w:spacing w:after="0"/>
        <w:ind w:left="-142"/>
        <w:rPr>
          <w:rFonts w:ascii="Garamond" w:hAnsi="Garamond"/>
          <w:sz w:val="16"/>
        </w:rPr>
      </w:pPr>
    </w:p>
    <w:p w:rsidR="00AF181F" w:rsidRPr="00416041" w:rsidRDefault="00AF181F" w:rsidP="00AF181F">
      <w:pPr>
        <w:spacing w:after="0"/>
        <w:ind w:left="-142"/>
        <w:rPr>
          <w:rFonts w:ascii="Garamond" w:hAnsi="Garamond"/>
          <w:sz w:val="16"/>
        </w:rPr>
      </w:pPr>
    </w:p>
    <w:p w:rsidR="00AF181F" w:rsidRPr="00416041" w:rsidRDefault="00AF181F" w:rsidP="00AF181F">
      <w:pPr>
        <w:ind w:left="-142"/>
        <w:rPr>
          <w:rFonts w:ascii="Times New Roman" w:hAnsi="Times New Roman" w:cs="Times New Roman"/>
          <w:szCs w:val="32"/>
        </w:rPr>
      </w:pPr>
      <w:r w:rsidRPr="00416041">
        <w:rPr>
          <w:rFonts w:ascii="Times New Roman" w:hAnsi="Times New Roman" w:cs="Times New Roman"/>
          <w:szCs w:val="32"/>
        </w:rPr>
        <w:t>Wortgottesdienst</w:t>
      </w:r>
    </w:p>
    <w:p w:rsidR="00AF181F" w:rsidRPr="00416041" w:rsidRDefault="00AF181F" w:rsidP="00AF181F">
      <w:pPr>
        <w:spacing w:after="0"/>
        <w:ind w:left="-142"/>
        <w:rPr>
          <w:rFonts w:ascii="Garamond" w:hAnsi="Garamond"/>
          <w:sz w:val="16"/>
        </w:rPr>
      </w:pPr>
    </w:p>
    <w:p w:rsidR="00AF181F" w:rsidRPr="00416041" w:rsidRDefault="00AF181F" w:rsidP="00AF181F">
      <w:pPr>
        <w:ind w:left="-142"/>
        <w:rPr>
          <w:rFonts w:ascii="Times New Roman" w:hAnsi="Times New Roman" w:cs="Times New Roman"/>
          <w:szCs w:val="32"/>
        </w:rPr>
      </w:pPr>
      <w:r w:rsidRPr="00416041">
        <w:rPr>
          <w:rFonts w:ascii="Times New Roman" w:hAnsi="Times New Roman" w:cs="Times New Roman"/>
          <w:szCs w:val="32"/>
        </w:rPr>
        <w:lastRenderedPageBreak/>
        <w:t>Große Fürbitten</w:t>
      </w:r>
    </w:p>
    <w:p w:rsidR="00AF181F" w:rsidRPr="00416041" w:rsidRDefault="00AF181F" w:rsidP="00AF181F">
      <w:pPr>
        <w:ind w:left="-142"/>
        <w:rPr>
          <w:rFonts w:ascii="Times New Roman" w:hAnsi="Times New Roman" w:cs="Times New Roman"/>
          <w:b/>
          <w:szCs w:val="32"/>
        </w:rPr>
      </w:pPr>
      <w:proofErr w:type="spellStart"/>
      <w:r w:rsidRPr="00416041">
        <w:rPr>
          <w:rFonts w:ascii="Times New Roman" w:hAnsi="Times New Roman" w:cs="Times New Roman"/>
          <w:b/>
          <w:szCs w:val="32"/>
        </w:rPr>
        <w:t>Mystagogin</w:t>
      </w:r>
      <w:proofErr w:type="spellEnd"/>
      <w:r w:rsidRPr="00416041">
        <w:rPr>
          <w:rFonts w:ascii="Times New Roman" w:hAnsi="Times New Roman" w:cs="Times New Roman"/>
          <w:b/>
          <w:szCs w:val="32"/>
        </w:rPr>
        <w:t xml:space="preserve"> während der Vorbereitung der Kreuzverehrung:</w:t>
      </w:r>
    </w:p>
    <w:p w:rsidR="00AF181F" w:rsidRPr="00416041" w:rsidRDefault="00AF181F" w:rsidP="00AF181F">
      <w:pPr>
        <w:spacing w:after="0"/>
        <w:ind w:left="-142"/>
        <w:rPr>
          <w:rFonts w:ascii="Garamond" w:hAnsi="Garamond"/>
          <w:sz w:val="16"/>
        </w:rPr>
      </w:pPr>
    </w:p>
    <w:p w:rsidR="00AF181F" w:rsidRPr="00416041" w:rsidRDefault="00AF181F" w:rsidP="00AF181F">
      <w:pPr>
        <w:ind w:left="-142"/>
        <w:rPr>
          <w:rFonts w:ascii="Times New Roman" w:hAnsi="Times New Roman" w:cs="Times New Roman"/>
          <w:szCs w:val="32"/>
        </w:rPr>
      </w:pPr>
      <w:r w:rsidRPr="00416041">
        <w:rPr>
          <w:rFonts w:ascii="Times New Roman" w:hAnsi="Times New Roman" w:cs="Times New Roman"/>
          <w:szCs w:val="32"/>
        </w:rPr>
        <w:t>In der Kreuzverehrung kann ich zu meinem Gott kommen. Wir bitten Sie heuer, das Kreuz nicht zu berühren.</w:t>
      </w:r>
    </w:p>
    <w:p w:rsidR="00AF181F" w:rsidRPr="00416041" w:rsidRDefault="00AF181F" w:rsidP="00AF181F">
      <w:pPr>
        <w:ind w:hanging="142"/>
        <w:rPr>
          <w:rFonts w:ascii="Times New Roman" w:hAnsi="Times New Roman" w:cs="Times New Roman"/>
          <w:b/>
          <w:szCs w:val="32"/>
        </w:rPr>
      </w:pPr>
    </w:p>
    <w:p w:rsidR="00AF181F" w:rsidRPr="00416041" w:rsidRDefault="005C64A9" w:rsidP="00AF181F">
      <w:pPr>
        <w:ind w:left="-142"/>
        <w:rPr>
          <w:rFonts w:ascii="Times New Roman" w:hAnsi="Times New Roman" w:cs="Times New Roman"/>
          <w:b/>
          <w:szCs w:val="32"/>
        </w:rPr>
      </w:pPr>
      <w:proofErr w:type="spellStart"/>
      <w:r>
        <w:rPr>
          <w:rFonts w:ascii="Times New Roman" w:hAnsi="Times New Roman" w:cs="Times New Roman"/>
          <w:b/>
          <w:szCs w:val="32"/>
        </w:rPr>
        <w:t>Mystagogin</w:t>
      </w:r>
      <w:proofErr w:type="spellEnd"/>
      <w:r>
        <w:rPr>
          <w:rFonts w:ascii="Times New Roman" w:hAnsi="Times New Roman" w:cs="Times New Roman"/>
          <w:b/>
          <w:szCs w:val="32"/>
        </w:rPr>
        <w:t>, nach dem Lied und dem Schmücken des Grabes</w:t>
      </w:r>
      <w:r w:rsidR="00AF181F" w:rsidRPr="00416041">
        <w:rPr>
          <w:rFonts w:ascii="Times New Roman" w:hAnsi="Times New Roman" w:cs="Times New Roman"/>
          <w:b/>
          <w:szCs w:val="32"/>
        </w:rPr>
        <w:t>:</w:t>
      </w:r>
    </w:p>
    <w:p w:rsidR="005C64A9" w:rsidRDefault="00FF5CB0" w:rsidP="00AF181F">
      <w:pPr>
        <w:ind w:left="-142"/>
        <w:rPr>
          <w:rFonts w:ascii="Times New Roman" w:hAnsi="Times New Roman" w:cs="Times New Roman"/>
          <w:szCs w:val="32"/>
        </w:rPr>
      </w:pPr>
      <w:r>
        <w:rPr>
          <w:rFonts w:ascii="Times New Roman" w:hAnsi="Times New Roman" w:cs="Times New Roman"/>
          <w:szCs w:val="32"/>
        </w:rPr>
        <w:t>W</w:t>
      </w:r>
      <w:bookmarkStart w:id="0" w:name="_GoBack"/>
      <w:bookmarkEnd w:id="0"/>
      <w:r w:rsidR="005C64A9">
        <w:rPr>
          <w:rFonts w:ascii="Times New Roman" w:hAnsi="Times New Roman" w:cs="Times New Roman"/>
          <w:szCs w:val="32"/>
        </w:rPr>
        <w:t>ir werden keine Prozession zum Grab machen.</w:t>
      </w:r>
    </w:p>
    <w:p w:rsidR="00AF181F" w:rsidRPr="00416041" w:rsidRDefault="00AF181F" w:rsidP="00AF181F">
      <w:pPr>
        <w:ind w:left="-142"/>
        <w:rPr>
          <w:rFonts w:ascii="Times New Roman" w:hAnsi="Times New Roman" w:cs="Times New Roman"/>
          <w:szCs w:val="32"/>
        </w:rPr>
      </w:pPr>
      <w:r w:rsidRPr="00416041">
        <w:rPr>
          <w:rFonts w:ascii="Times New Roman" w:hAnsi="Times New Roman" w:cs="Times New Roman"/>
          <w:szCs w:val="32"/>
        </w:rPr>
        <w:t xml:space="preserve">Damals, nach dem Tod Jesu, waren die Jünger ängstlich, verwirrt, in alle Winde zerstreut. An diese Stunde wollen wir uns erinnern. Jesus ist gestorben, wir haben heute keine Gemeinschaft in der Eucharistie mit ihm. Aber wir können nach der Liturgie </w:t>
      </w:r>
      <w:r w:rsidR="005C64A9">
        <w:rPr>
          <w:rFonts w:ascii="Times New Roman" w:hAnsi="Times New Roman" w:cs="Times New Roman"/>
          <w:szCs w:val="32"/>
        </w:rPr>
        <w:t xml:space="preserve">kurz </w:t>
      </w:r>
      <w:r w:rsidRPr="00416041">
        <w:rPr>
          <w:rFonts w:ascii="Times New Roman" w:hAnsi="Times New Roman" w:cs="Times New Roman"/>
          <w:szCs w:val="32"/>
        </w:rPr>
        <w:t>an seinem Grab beten.</w:t>
      </w:r>
    </w:p>
    <w:p w:rsidR="00263911" w:rsidRDefault="00FF5CB0"/>
    <w:sectPr w:rsidR="0026391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181F"/>
    <w:rsid w:val="0019575A"/>
    <w:rsid w:val="00244604"/>
    <w:rsid w:val="005C64A9"/>
    <w:rsid w:val="006B4E7C"/>
    <w:rsid w:val="00AF181F"/>
    <w:rsid w:val="00BD1C37"/>
    <w:rsid w:val="00FF5CB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F181F"/>
    <w:rPr>
      <w:rFonts w:ascii="Arial" w:hAnsi="Arial" w:cs="Arial"/>
      <w:sz w:val="24"/>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F181F"/>
    <w:rPr>
      <w:rFonts w:ascii="Arial" w:hAnsi="Arial" w:cs="Arial"/>
      <w:sz w:val="24"/>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288</Words>
  <Characters>1817</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khw</dc:creator>
  <cp:lastModifiedBy>khw</cp:lastModifiedBy>
  <cp:revision>2</cp:revision>
  <cp:lastPrinted>2021-03-29T08:37:00Z</cp:lastPrinted>
  <dcterms:created xsi:type="dcterms:W3CDTF">2022-03-15T19:49:00Z</dcterms:created>
  <dcterms:modified xsi:type="dcterms:W3CDTF">2022-03-15T19:49:00Z</dcterms:modified>
</cp:coreProperties>
</file>