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05" w:rsidRPr="00293035" w:rsidRDefault="00E55C05" w:rsidP="00E55C05">
      <w:pPr>
        <w:ind w:left="-142"/>
        <w:rPr>
          <w:rFonts w:ascii="Verdana" w:hAnsi="Verdana"/>
          <w:b/>
          <w:sz w:val="40"/>
          <w:szCs w:val="48"/>
          <w:u w:val="single"/>
        </w:rPr>
      </w:pPr>
      <w:r w:rsidRPr="00293035">
        <w:rPr>
          <w:rFonts w:ascii="Verdana" w:hAnsi="Verdana"/>
          <w:b/>
          <w:sz w:val="40"/>
          <w:szCs w:val="48"/>
          <w:u w:val="single"/>
        </w:rPr>
        <w:t>Gründonnerstag</w:t>
      </w:r>
    </w:p>
    <w:p w:rsidR="00E55C05" w:rsidRPr="00293035" w:rsidRDefault="00E55C05" w:rsidP="00E55C05">
      <w:pPr>
        <w:spacing w:after="0"/>
        <w:ind w:left="-142"/>
        <w:rPr>
          <w:rFonts w:ascii="Verdana" w:hAnsi="Verdana"/>
          <w:sz w:val="16"/>
        </w:rPr>
      </w:pPr>
    </w:p>
    <w:p w:rsidR="00E55C05" w:rsidRPr="00293035" w:rsidRDefault="004D2D11" w:rsidP="00E55C05">
      <w:pPr>
        <w:ind w:left="-142"/>
        <w:rPr>
          <w:rFonts w:ascii="Verdana" w:hAnsi="Verdana" w:cs="Times New Roman"/>
          <w:b/>
          <w:szCs w:val="32"/>
        </w:rPr>
      </w:pPr>
      <w:proofErr w:type="spellStart"/>
      <w:r w:rsidRPr="00293035">
        <w:rPr>
          <w:rFonts w:ascii="Verdana" w:hAnsi="Verdana" w:cs="Times New Roman"/>
          <w:b/>
          <w:szCs w:val="32"/>
        </w:rPr>
        <w:t>MystagogI</w:t>
      </w:r>
      <w:r w:rsidR="00E55C05" w:rsidRPr="00293035">
        <w:rPr>
          <w:rFonts w:ascii="Verdana" w:hAnsi="Verdana" w:cs="Times New Roman"/>
          <w:b/>
          <w:szCs w:val="32"/>
        </w:rPr>
        <w:t>n</w:t>
      </w:r>
      <w:proofErr w:type="spellEnd"/>
      <w:r w:rsidR="00E55C05" w:rsidRPr="00293035">
        <w:rPr>
          <w:rFonts w:ascii="Verdana" w:hAnsi="Verdana" w:cs="Times New Roman"/>
          <w:b/>
          <w:szCs w:val="32"/>
        </w:rPr>
        <w:t xml:space="preserve"> vor der Liturgie:</w:t>
      </w:r>
    </w:p>
    <w:p w:rsidR="00E55C05" w:rsidRPr="00293035" w:rsidRDefault="00E55C05" w:rsidP="00E55C05">
      <w:pPr>
        <w:ind w:left="-142"/>
        <w:rPr>
          <w:rFonts w:ascii="Verdana" w:hAnsi="Verdana" w:cs="Times New Roman"/>
          <w:szCs w:val="32"/>
        </w:rPr>
      </w:pPr>
      <w:r w:rsidRPr="00293035">
        <w:rPr>
          <w:rFonts w:ascii="Verdana" w:hAnsi="Verdana" w:cs="Times New Roman"/>
          <w:szCs w:val="32"/>
        </w:rPr>
        <w:t>Jesus ist ganz da!</w:t>
      </w:r>
    </w:p>
    <w:p w:rsidR="00E55C05" w:rsidRPr="00293035" w:rsidRDefault="00E55C05" w:rsidP="00E55C05">
      <w:pPr>
        <w:ind w:left="-142"/>
        <w:rPr>
          <w:rFonts w:ascii="Verdana" w:hAnsi="Verdana" w:cs="Times New Roman"/>
          <w:szCs w:val="32"/>
        </w:rPr>
      </w:pPr>
      <w:r w:rsidRPr="00293035">
        <w:rPr>
          <w:rFonts w:ascii="Verdana" w:hAnsi="Verdana" w:cs="Times New Roman"/>
          <w:szCs w:val="32"/>
        </w:rPr>
        <w:t>Der Gründonnerstag</w:t>
      </w:r>
      <w:r w:rsidR="004D2D11" w:rsidRPr="00293035">
        <w:rPr>
          <w:rFonts w:ascii="Verdana" w:hAnsi="Verdana" w:cs="Times New Roman"/>
          <w:szCs w:val="32"/>
        </w:rPr>
        <w:t xml:space="preserve"> ist der erste der drei großen H</w:t>
      </w:r>
      <w:r w:rsidRPr="00293035">
        <w:rPr>
          <w:rFonts w:ascii="Verdana" w:hAnsi="Verdana" w:cs="Times New Roman"/>
          <w:szCs w:val="32"/>
        </w:rPr>
        <w:t xml:space="preserve">eiligen Tage, die eine einzige Feier bilden. </w:t>
      </w:r>
    </w:p>
    <w:p w:rsidR="00E55C05" w:rsidRPr="00293035" w:rsidRDefault="00E55C05" w:rsidP="00E55C05">
      <w:pPr>
        <w:ind w:left="-142"/>
        <w:rPr>
          <w:rFonts w:ascii="Verdana" w:hAnsi="Verdana" w:cs="Times New Roman"/>
          <w:szCs w:val="32"/>
        </w:rPr>
      </w:pPr>
      <w:r w:rsidRPr="00293035">
        <w:rPr>
          <w:rFonts w:ascii="Verdana" w:hAnsi="Verdana" w:cs="Times New Roman"/>
          <w:szCs w:val="32"/>
        </w:rPr>
        <w:t>Wir gehen mit Jesus den Weg von der gemeinsamen Feier des Abendmahls über seinen Tod am Kreuz bis hin zur Auferstehung am dritten Tag und zur österlichen Freude.</w:t>
      </w:r>
    </w:p>
    <w:p w:rsidR="00E55C05" w:rsidRPr="00293035" w:rsidRDefault="00E55C05" w:rsidP="00E55C05">
      <w:pPr>
        <w:ind w:left="-142"/>
        <w:rPr>
          <w:rFonts w:ascii="Verdana" w:hAnsi="Verdana" w:cs="Times New Roman"/>
          <w:szCs w:val="32"/>
        </w:rPr>
      </w:pPr>
      <w:r w:rsidRPr="00293035">
        <w:rPr>
          <w:rFonts w:ascii="Verdana" w:hAnsi="Verdana" w:cs="Times New Roman"/>
          <w:szCs w:val="32"/>
        </w:rPr>
        <w:t>Jesus liebt uns und er liebt uns in aller Konsequenz. In der Fußwaschung und dem Letzten Abendmahl zeigt Jesus seine Liebe zu uns. Er hat seine Jünger verblüfft, selbst den niedrigsten Dienst übernommen und ihnen die Füße gewaschen – ein starkes Zeichen.</w:t>
      </w:r>
    </w:p>
    <w:p w:rsidR="00E55C05" w:rsidRPr="00293035" w:rsidRDefault="00E55C05" w:rsidP="00E55C05">
      <w:pPr>
        <w:spacing w:after="0"/>
        <w:ind w:left="-142"/>
        <w:rPr>
          <w:rFonts w:ascii="Verdana" w:hAnsi="Verdana"/>
          <w:sz w:val="16"/>
        </w:rPr>
      </w:pPr>
    </w:p>
    <w:p w:rsidR="00E55C05" w:rsidRPr="00293035" w:rsidRDefault="00E55C05" w:rsidP="00E55C05">
      <w:pPr>
        <w:spacing w:after="0"/>
        <w:ind w:left="-142"/>
        <w:rPr>
          <w:rFonts w:ascii="Verdana" w:hAnsi="Verdana"/>
          <w:sz w:val="16"/>
        </w:rPr>
      </w:pPr>
    </w:p>
    <w:p w:rsidR="00E55C05" w:rsidRPr="00293035" w:rsidRDefault="007D23CD" w:rsidP="00E55C05">
      <w:pPr>
        <w:ind w:left="-142"/>
        <w:rPr>
          <w:rFonts w:ascii="Verdana" w:hAnsi="Verdana"/>
          <w:sz w:val="16"/>
        </w:rPr>
      </w:pPr>
      <w:r w:rsidRPr="00293035">
        <w:rPr>
          <w:rFonts w:ascii="Verdana" w:hAnsi="Verdana" w:cs="Times New Roman"/>
          <w:b/>
          <w:szCs w:val="32"/>
        </w:rPr>
        <w:t xml:space="preserve">Vor der </w:t>
      </w:r>
      <w:r w:rsidR="00E55C05" w:rsidRPr="00293035">
        <w:rPr>
          <w:rFonts w:ascii="Verdana" w:hAnsi="Verdana" w:cs="Times New Roman"/>
          <w:b/>
          <w:szCs w:val="32"/>
        </w:rPr>
        <w:t>Fußwaschung:</w:t>
      </w:r>
    </w:p>
    <w:p w:rsidR="00E55C05" w:rsidRPr="00293035" w:rsidRDefault="004D2D11" w:rsidP="00E55C05">
      <w:pPr>
        <w:ind w:hanging="142"/>
        <w:jc w:val="both"/>
        <w:rPr>
          <w:rFonts w:ascii="Verdana" w:hAnsi="Verdana" w:cs="Times New Roman"/>
          <w:b/>
          <w:szCs w:val="32"/>
        </w:rPr>
      </w:pPr>
      <w:proofErr w:type="spellStart"/>
      <w:r w:rsidRPr="00293035">
        <w:rPr>
          <w:rFonts w:ascii="Verdana" w:hAnsi="Verdana" w:cs="Times New Roman"/>
          <w:b/>
          <w:szCs w:val="32"/>
        </w:rPr>
        <w:t>MystagogI</w:t>
      </w:r>
      <w:r w:rsidR="00E55C05" w:rsidRPr="00293035">
        <w:rPr>
          <w:rFonts w:ascii="Verdana" w:hAnsi="Verdana" w:cs="Times New Roman"/>
          <w:b/>
          <w:szCs w:val="32"/>
        </w:rPr>
        <w:t>n</w:t>
      </w:r>
      <w:proofErr w:type="spellEnd"/>
      <w:r w:rsidR="00E55C05" w:rsidRPr="00293035">
        <w:rPr>
          <w:rFonts w:ascii="Verdana" w:hAnsi="Verdana" w:cs="Times New Roman"/>
          <w:b/>
          <w:szCs w:val="32"/>
        </w:rPr>
        <w:t xml:space="preserve"> während der Vorbereitungen für</w:t>
      </w:r>
      <w:r w:rsidR="007D23CD" w:rsidRPr="00293035">
        <w:rPr>
          <w:rFonts w:ascii="Verdana" w:hAnsi="Verdana" w:cs="Times New Roman"/>
          <w:b/>
          <w:szCs w:val="32"/>
        </w:rPr>
        <w:t xml:space="preserve"> die Fußwaschung</w:t>
      </w:r>
      <w:r w:rsidR="00E55C05" w:rsidRPr="00293035">
        <w:rPr>
          <w:rFonts w:ascii="Verdana" w:hAnsi="Verdana" w:cs="Times New Roman"/>
          <w:b/>
          <w:szCs w:val="32"/>
        </w:rPr>
        <w:t>:</w:t>
      </w:r>
    </w:p>
    <w:p w:rsidR="00E55C05" w:rsidRPr="00293035" w:rsidRDefault="00E55C05" w:rsidP="00E55C05">
      <w:pPr>
        <w:ind w:left="-142"/>
        <w:rPr>
          <w:rFonts w:ascii="Verdana" w:hAnsi="Verdana" w:cs="Times New Roman"/>
          <w:szCs w:val="32"/>
        </w:rPr>
      </w:pPr>
    </w:p>
    <w:p w:rsidR="00E55C05" w:rsidRPr="00293035" w:rsidRDefault="00E55C05" w:rsidP="00E55C05">
      <w:pPr>
        <w:ind w:left="-142"/>
        <w:rPr>
          <w:rFonts w:ascii="Verdana" w:hAnsi="Verdana" w:cs="Times New Roman"/>
          <w:szCs w:val="32"/>
        </w:rPr>
      </w:pPr>
      <w:r w:rsidRPr="00293035">
        <w:rPr>
          <w:rFonts w:ascii="Verdana" w:hAnsi="Verdana" w:cs="Times New Roman"/>
          <w:szCs w:val="32"/>
        </w:rPr>
        <w:t>Jesus hat als Zeichen der Liebe seinen Aposteln die Füße gewaschen.</w:t>
      </w:r>
    </w:p>
    <w:p w:rsidR="00E55C05" w:rsidRPr="00293035" w:rsidRDefault="00E55C05" w:rsidP="00E55C05">
      <w:pPr>
        <w:ind w:left="-142"/>
        <w:rPr>
          <w:rFonts w:ascii="Verdana" w:hAnsi="Verdana" w:cs="Times New Roman"/>
          <w:szCs w:val="32"/>
        </w:rPr>
      </w:pPr>
      <w:r w:rsidRPr="00293035">
        <w:rPr>
          <w:rFonts w:ascii="Verdana" w:hAnsi="Verdana" w:cs="Times New Roman"/>
          <w:szCs w:val="32"/>
        </w:rPr>
        <w:t>Sie alle finden vor sich in der Bank oder auf den Sesseln einen Fuß aus Karton, den Sie auch gerne mit nach Hause nehmen können. Jesus sagt: „Ich habe euch ein Beispiel gegeben, damit ihr genauso handelt.“</w:t>
      </w:r>
    </w:p>
    <w:p w:rsidR="00E55C05" w:rsidRPr="00293035" w:rsidRDefault="00E55C05" w:rsidP="004D2D11">
      <w:pPr>
        <w:ind w:left="-142"/>
        <w:rPr>
          <w:rFonts w:ascii="Verdana" w:hAnsi="Verdana" w:cs="Times New Roman"/>
          <w:szCs w:val="32"/>
        </w:rPr>
      </w:pPr>
      <w:r w:rsidRPr="00293035">
        <w:rPr>
          <w:rFonts w:ascii="Verdana" w:hAnsi="Verdana" w:cs="Times New Roman"/>
          <w:szCs w:val="32"/>
        </w:rPr>
        <w:t xml:space="preserve">Was bedeutet die Fußwaschung für mich? </w:t>
      </w:r>
      <w:r w:rsidR="004D2D11" w:rsidRPr="00293035">
        <w:rPr>
          <w:rFonts w:ascii="Verdana" w:hAnsi="Verdana" w:cs="Times New Roman"/>
          <w:szCs w:val="32"/>
        </w:rPr>
        <w:br/>
      </w:r>
      <w:r w:rsidRPr="00293035">
        <w:rPr>
          <w:rFonts w:ascii="Verdana" w:hAnsi="Verdana" w:cs="Times New Roman"/>
          <w:szCs w:val="32"/>
        </w:rPr>
        <w:t xml:space="preserve">Für wen möchte ich ein Zeichen der Liebe setzen? </w:t>
      </w:r>
      <w:r w:rsidR="004D2D11" w:rsidRPr="00293035">
        <w:rPr>
          <w:rFonts w:ascii="Verdana" w:hAnsi="Verdana" w:cs="Times New Roman"/>
          <w:szCs w:val="32"/>
        </w:rPr>
        <w:br/>
      </w:r>
      <w:r w:rsidRPr="00293035">
        <w:rPr>
          <w:rFonts w:ascii="Verdana" w:hAnsi="Verdana" w:cs="Times New Roman"/>
          <w:szCs w:val="32"/>
        </w:rPr>
        <w:t>Wer ist mir wichtig, für wen möchte ich da sein?</w:t>
      </w:r>
    </w:p>
    <w:p w:rsidR="00E55C05" w:rsidRPr="00293035" w:rsidRDefault="00E55C05" w:rsidP="00E55C05">
      <w:pPr>
        <w:ind w:left="-142"/>
        <w:rPr>
          <w:rFonts w:ascii="Verdana" w:hAnsi="Verdana" w:cs="Times New Roman"/>
          <w:b/>
          <w:szCs w:val="32"/>
          <w:highlight w:val="yellow"/>
        </w:rPr>
      </w:pPr>
    </w:p>
    <w:p w:rsidR="00E55C05" w:rsidRPr="00293035" w:rsidRDefault="00E55C05" w:rsidP="00E55C05">
      <w:pPr>
        <w:ind w:left="-142"/>
        <w:rPr>
          <w:rFonts w:ascii="Verdana" w:hAnsi="Verdana" w:cs="Times New Roman"/>
          <w:b/>
          <w:strike/>
          <w:szCs w:val="32"/>
        </w:rPr>
      </w:pPr>
    </w:p>
    <w:p w:rsidR="00E55C05" w:rsidRPr="00293035" w:rsidRDefault="00E55C05" w:rsidP="00E55C05">
      <w:pPr>
        <w:ind w:left="-142"/>
        <w:rPr>
          <w:rFonts w:ascii="Verdana" w:hAnsi="Verdana" w:cs="Times New Roman"/>
          <w:szCs w:val="32"/>
        </w:rPr>
      </w:pPr>
    </w:p>
    <w:p w:rsidR="00E55C05" w:rsidRPr="00293035" w:rsidRDefault="00E55C05" w:rsidP="00E55C05">
      <w:pPr>
        <w:ind w:left="-142"/>
        <w:rPr>
          <w:rFonts w:ascii="Verdana" w:hAnsi="Verdana" w:cs="Times New Roman"/>
          <w:b/>
          <w:szCs w:val="32"/>
        </w:rPr>
      </w:pPr>
      <w:r w:rsidRPr="00293035">
        <w:rPr>
          <w:rFonts w:ascii="Verdana" w:hAnsi="Verdana" w:cs="Times New Roman"/>
          <w:b/>
          <w:szCs w:val="32"/>
        </w:rPr>
        <w:br w:type="page"/>
      </w:r>
    </w:p>
    <w:p w:rsidR="00E55C05" w:rsidRPr="00293035" w:rsidRDefault="004D2D11" w:rsidP="00E55C05">
      <w:pPr>
        <w:ind w:left="-142"/>
        <w:rPr>
          <w:rFonts w:ascii="Verdana" w:hAnsi="Verdana" w:cs="Times New Roman"/>
          <w:b/>
          <w:szCs w:val="32"/>
        </w:rPr>
      </w:pPr>
      <w:proofErr w:type="spellStart"/>
      <w:r w:rsidRPr="00293035">
        <w:rPr>
          <w:rFonts w:ascii="Verdana" w:hAnsi="Verdana" w:cs="Times New Roman"/>
          <w:b/>
          <w:szCs w:val="32"/>
        </w:rPr>
        <w:lastRenderedPageBreak/>
        <w:t>MystagogI</w:t>
      </w:r>
      <w:r w:rsidR="00E55C05" w:rsidRPr="00293035">
        <w:rPr>
          <w:rFonts w:ascii="Verdana" w:hAnsi="Verdana" w:cs="Times New Roman"/>
          <w:b/>
          <w:szCs w:val="32"/>
        </w:rPr>
        <w:t>n</w:t>
      </w:r>
      <w:proofErr w:type="spellEnd"/>
      <w:r w:rsidR="00E55C05" w:rsidRPr="00293035">
        <w:rPr>
          <w:rFonts w:ascii="Verdana" w:hAnsi="Verdana" w:cs="Times New Roman"/>
          <w:b/>
          <w:szCs w:val="32"/>
        </w:rPr>
        <w:t xml:space="preserve"> während der Vorbereitungen für die Prozession:</w:t>
      </w:r>
    </w:p>
    <w:p w:rsidR="00E55C05" w:rsidRPr="00293035" w:rsidRDefault="00E55C05" w:rsidP="00E55C05">
      <w:pPr>
        <w:spacing w:after="0"/>
        <w:ind w:left="-142"/>
        <w:rPr>
          <w:rFonts w:ascii="Verdana" w:hAnsi="Verdana"/>
          <w:sz w:val="16"/>
        </w:rPr>
      </w:pPr>
    </w:p>
    <w:p w:rsidR="00E55C05" w:rsidRPr="00293035" w:rsidRDefault="00E55C05" w:rsidP="00E55C05">
      <w:pPr>
        <w:ind w:left="-142"/>
        <w:rPr>
          <w:rFonts w:ascii="Verdana" w:hAnsi="Verdana" w:cs="Times New Roman"/>
          <w:szCs w:val="32"/>
        </w:rPr>
      </w:pPr>
      <w:r w:rsidRPr="00293035">
        <w:rPr>
          <w:rFonts w:ascii="Verdana" w:hAnsi="Verdana" w:cs="Times New Roman"/>
          <w:szCs w:val="32"/>
        </w:rPr>
        <w:t xml:space="preserve">Altar und Tabernakel sind leer. Wir werden das Allerheiligste zum Seitenaltar tragen. </w:t>
      </w:r>
    </w:p>
    <w:p w:rsidR="00E55C05" w:rsidRPr="00293035" w:rsidRDefault="00E55C05" w:rsidP="00E55C05">
      <w:pPr>
        <w:ind w:left="-142"/>
        <w:rPr>
          <w:rFonts w:ascii="Verdana" w:hAnsi="Verdana" w:cs="Times New Roman"/>
          <w:szCs w:val="32"/>
        </w:rPr>
      </w:pPr>
      <w:r w:rsidRPr="00293035">
        <w:rPr>
          <w:rFonts w:ascii="Verdana" w:hAnsi="Verdana" w:cs="Times New Roman"/>
          <w:szCs w:val="32"/>
        </w:rPr>
        <w:t>Wir alle sind eingeladen, noch</w:t>
      </w:r>
      <w:r w:rsidR="004D2D11" w:rsidRPr="00293035">
        <w:rPr>
          <w:rFonts w:ascii="Verdana" w:hAnsi="Verdana" w:cs="Times New Roman"/>
          <w:szCs w:val="32"/>
        </w:rPr>
        <w:t xml:space="preserve"> ein wenig </w:t>
      </w:r>
      <w:r w:rsidRPr="00293035">
        <w:rPr>
          <w:rFonts w:ascii="Verdana" w:hAnsi="Verdana" w:cs="Times New Roman"/>
          <w:szCs w:val="32"/>
        </w:rPr>
        <w:t>in der Kirche zu bleiben und zu beten.</w:t>
      </w:r>
    </w:p>
    <w:p w:rsidR="00E55C05" w:rsidRPr="00293035" w:rsidRDefault="00E55C05" w:rsidP="00E55C05">
      <w:pPr>
        <w:ind w:left="-142"/>
        <w:rPr>
          <w:rFonts w:ascii="Verdana" w:hAnsi="Verdana" w:cs="Times New Roman"/>
          <w:szCs w:val="32"/>
        </w:rPr>
      </w:pPr>
    </w:p>
    <w:p w:rsidR="00E55C05" w:rsidRPr="00293035" w:rsidRDefault="00E55C05" w:rsidP="00E55C05">
      <w:pPr>
        <w:ind w:left="-142"/>
        <w:rPr>
          <w:rFonts w:ascii="Verdana" w:hAnsi="Verdana" w:cs="Times New Roman"/>
          <w:szCs w:val="32"/>
        </w:rPr>
      </w:pPr>
      <w:r w:rsidRPr="00293035">
        <w:rPr>
          <w:rFonts w:ascii="Verdana" w:hAnsi="Verdana" w:cs="Times New Roman"/>
          <w:szCs w:val="32"/>
        </w:rPr>
        <w:t>Morgen am Karfreitag werden zwei Zeichen im Mittelpunkt stehen:</w:t>
      </w:r>
      <w:r w:rsidRPr="00293035">
        <w:rPr>
          <w:rFonts w:ascii="Verdana" w:hAnsi="Verdana" w:cs="Times New Roman"/>
          <w:szCs w:val="32"/>
        </w:rPr>
        <w:br/>
        <w:t>Wir laden Sie ein, hinten pro Person ein Kuvert mitzunehmen. Darin wird alles erklärt.</w:t>
      </w:r>
    </w:p>
    <w:p w:rsidR="00E55C05" w:rsidRPr="00293035" w:rsidRDefault="00E55C05" w:rsidP="00E55C05">
      <w:pPr>
        <w:spacing w:after="0"/>
        <w:ind w:left="-142"/>
        <w:rPr>
          <w:rFonts w:ascii="Verdana" w:hAnsi="Verdana"/>
          <w:sz w:val="16"/>
        </w:rPr>
      </w:pPr>
    </w:p>
    <w:p w:rsidR="00E55C05" w:rsidRPr="00293035" w:rsidRDefault="00E55C05" w:rsidP="00E55C05">
      <w:pPr>
        <w:ind w:left="-142"/>
        <w:rPr>
          <w:rFonts w:ascii="Verdana" w:hAnsi="Verdana" w:cs="Times New Roman"/>
          <w:b/>
          <w:szCs w:val="32"/>
        </w:rPr>
      </w:pPr>
      <w:r w:rsidRPr="00293035">
        <w:rPr>
          <w:rFonts w:ascii="Verdana" w:hAnsi="Verdana"/>
          <w:sz w:val="16"/>
        </w:rPr>
        <w:br/>
      </w:r>
      <w:r w:rsidRPr="00293035">
        <w:rPr>
          <w:rFonts w:ascii="Verdana" w:hAnsi="Verdana" w:cs="Times New Roman"/>
          <w:b/>
          <w:szCs w:val="32"/>
        </w:rPr>
        <w:t>Zetteltext:</w:t>
      </w:r>
      <w:bookmarkStart w:id="0" w:name="_GoBack"/>
      <w:bookmarkEnd w:id="0"/>
      <w:r w:rsidRPr="00293035">
        <w:rPr>
          <w:rFonts w:ascii="Verdana" w:hAnsi="Verdana" w:cs="Times New Roman"/>
          <w:b/>
          <w:szCs w:val="32"/>
        </w:rPr>
        <w:t xml:space="preserve"> </w:t>
      </w:r>
    </w:p>
    <w:p w:rsidR="00E55C05" w:rsidRPr="00293035" w:rsidRDefault="00E55C05" w:rsidP="00E55C05">
      <w:pPr>
        <w:ind w:left="-142"/>
        <w:rPr>
          <w:rFonts w:ascii="Verdana" w:hAnsi="Verdana" w:cs="Times New Roman"/>
          <w:szCs w:val="32"/>
        </w:rPr>
      </w:pPr>
      <w:r w:rsidRPr="00293035">
        <w:rPr>
          <w:rFonts w:ascii="Verdana" w:hAnsi="Verdana" w:cs="Times New Roman"/>
          <w:szCs w:val="32"/>
        </w:rPr>
        <w:t xml:space="preserve">Zwei Zeichen stehen im Zentrum der Karfreitagsliturgie: </w:t>
      </w:r>
      <w:r w:rsidRPr="00293035">
        <w:rPr>
          <w:rFonts w:ascii="Verdana" w:hAnsi="Verdana" w:cs="Times New Roman"/>
          <w:szCs w:val="32"/>
        </w:rPr>
        <w:br/>
        <w:t>Nagel und Blume</w:t>
      </w:r>
    </w:p>
    <w:p w:rsidR="00E55C05" w:rsidRPr="00293035" w:rsidRDefault="00E55C05" w:rsidP="00E55C05">
      <w:pPr>
        <w:ind w:left="-142"/>
        <w:rPr>
          <w:rFonts w:ascii="Verdana" w:hAnsi="Verdana" w:cs="Times New Roman"/>
          <w:szCs w:val="32"/>
        </w:rPr>
      </w:pPr>
      <w:r w:rsidRPr="00293035">
        <w:rPr>
          <w:rFonts w:ascii="Verdana" w:hAnsi="Verdana" w:cs="Times New Roman"/>
          <w:szCs w:val="32"/>
        </w:rPr>
        <w:t xml:space="preserve">Sie finden in diesem Kuvert einen Nagel. Dieser Nagel soll Zeichen sein für Sorgen, an denen Sie und andere schwer tragen. </w:t>
      </w:r>
    </w:p>
    <w:p w:rsidR="00E55C05" w:rsidRPr="00293035" w:rsidRDefault="00E55C05" w:rsidP="00E55C05">
      <w:pPr>
        <w:ind w:left="-142"/>
        <w:rPr>
          <w:rFonts w:ascii="Verdana" w:hAnsi="Verdana" w:cs="Times New Roman"/>
          <w:szCs w:val="32"/>
        </w:rPr>
      </w:pPr>
      <w:r w:rsidRPr="00293035">
        <w:rPr>
          <w:rFonts w:ascii="Verdana" w:hAnsi="Verdana" w:cs="Times New Roman"/>
          <w:szCs w:val="32"/>
        </w:rPr>
        <w:t>Am Karfreitag haben Sie nach dem Kreuzweg bis zur Liturgie (bis etwa 18.30 Uhr) Gelegenheit, ihn in der Kirche in einen Baumstamm einzuschlagen.</w:t>
      </w:r>
    </w:p>
    <w:p w:rsidR="00E55C05" w:rsidRPr="00293035" w:rsidRDefault="00E55C05" w:rsidP="00E55C05">
      <w:pPr>
        <w:ind w:left="-142"/>
        <w:rPr>
          <w:rFonts w:ascii="Verdana" w:hAnsi="Verdana" w:cs="Times New Roman"/>
          <w:szCs w:val="32"/>
        </w:rPr>
      </w:pPr>
      <w:r w:rsidRPr="00293035">
        <w:rPr>
          <w:rFonts w:ascii="Verdana" w:hAnsi="Verdana" w:cs="Times New Roman"/>
          <w:szCs w:val="32"/>
        </w:rPr>
        <w:t>Für die Kreuzverehrung können Sie eine Blume mitbringen.</w:t>
      </w:r>
    </w:p>
    <w:p w:rsidR="00263911" w:rsidRPr="00293035" w:rsidRDefault="00293035" w:rsidP="00E55C05">
      <w:pPr>
        <w:rPr>
          <w:rFonts w:ascii="Verdana" w:hAnsi="Verdana"/>
          <w:b/>
          <w:sz w:val="20"/>
          <w:u w:val="single"/>
        </w:rPr>
      </w:pPr>
    </w:p>
    <w:sectPr w:rsidR="00263911" w:rsidRPr="002930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05"/>
    <w:rsid w:val="0019575A"/>
    <w:rsid w:val="00293035"/>
    <w:rsid w:val="004D2D11"/>
    <w:rsid w:val="00697A31"/>
    <w:rsid w:val="007D23CD"/>
    <w:rsid w:val="00BD1C37"/>
    <w:rsid w:val="00CA1B82"/>
    <w:rsid w:val="00D1761A"/>
    <w:rsid w:val="00D8668B"/>
    <w:rsid w:val="00E55C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5C05"/>
    <w:rPr>
      <w:rFonts w:ascii="Arial" w:hAnsi="Arial" w:cs="Arial"/>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5C05"/>
    <w:rPr>
      <w:rFonts w:ascii="Arial" w:hAnsi="Arial" w:cs="Arial"/>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1615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khw</dc:creator>
  <cp:lastModifiedBy>khw</cp:lastModifiedBy>
  <cp:revision>3</cp:revision>
  <cp:lastPrinted>2021-03-29T08:33:00Z</cp:lastPrinted>
  <dcterms:created xsi:type="dcterms:W3CDTF">2022-03-27T13:39:00Z</dcterms:created>
  <dcterms:modified xsi:type="dcterms:W3CDTF">2022-03-27T13:54:00Z</dcterms:modified>
</cp:coreProperties>
</file>